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7B063" w14:textId="41E3B747" w:rsidR="00477306" w:rsidRDefault="009F4B74" w:rsidP="004D047C">
      <w:pPr>
        <w:pStyle w:val="Kop1"/>
        <w:rPr>
          <w:i/>
          <w:iCs/>
          <w:noProof/>
        </w:rPr>
      </w:pPr>
      <w:r>
        <w:rPr>
          <w:noProof/>
        </w:rPr>
        <w:t xml:space="preserve">Ontwikkeltaak </w:t>
      </w:r>
      <w:r>
        <w:rPr>
          <w:i/>
          <w:iCs/>
          <w:noProof/>
        </w:rPr>
        <w:t>D</w:t>
      </w:r>
      <w:r w:rsidR="00272572">
        <w:rPr>
          <w:i/>
          <w:iCs/>
          <w:noProof/>
        </w:rPr>
        <w:t>irecte instructie</w:t>
      </w:r>
      <w:r>
        <w:rPr>
          <w:i/>
          <w:iCs/>
          <w:noProof/>
        </w:rPr>
        <w:t xml:space="preserve"> model</w:t>
      </w:r>
    </w:p>
    <w:p w14:paraId="214C04F8" w14:textId="1057B8E5" w:rsidR="00FA7F8A" w:rsidRPr="00FA7F8A" w:rsidRDefault="0095610C" w:rsidP="00FA7F8A">
      <w:r>
        <w:t>Bied je leerlingen en jezelf meer structuur door het toepassen van het DI model</w:t>
      </w:r>
      <w:r w:rsidR="00C37BBE">
        <w:t xml:space="preserve"> en zorg dat je leerlingen effectief kunnen leren!</w:t>
      </w:r>
    </w:p>
    <w:p w14:paraId="7D635C3B" w14:textId="77777777" w:rsidR="00596AD2" w:rsidRDefault="00596AD2" w:rsidP="00596AD2">
      <w:pPr>
        <w:pStyle w:val="Kop2"/>
      </w:pPr>
    </w:p>
    <w:p w14:paraId="0777758B" w14:textId="226AFC72" w:rsidR="00596AD2" w:rsidRDefault="00596AD2" w:rsidP="00596AD2">
      <w:pPr>
        <w:pStyle w:val="Kop2"/>
      </w:pPr>
      <w:r>
        <w:t>Voorbereiden</w:t>
      </w:r>
    </w:p>
    <w:p w14:paraId="0CE4FD36" w14:textId="09607C53" w:rsidR="00596AD2" w:rsidRDefault="00596AD2" w:rsidP="00596AD2">
      <w:pPr>
        <w:pStyle w:val="Lijstalinea"/>
        <w:numPr>
          <w:ilvl w:val="0"/>
          <w:numId w:val="19"/>
        </w:numPr>
      </w:pPr>
      <w:r>
        <w:t xml:space="preserve">Lees </w:t>
      </w:r>
      <w:r w:rsidR="00337B5A">
        <w:rPr>
          <w:rFonts w:cstheme="minorHAnsi"/>
        </w:rPr>
        <w:t>§</w:t>
      </w:r>
      <w:r w:rsidR="00F6517F">
        <w:t xml:space="preserve"> </w:t>
      </w:r>
      <w:r w:rsidR="0028048A">
        <w:t>3.1 t/m 3.3</w:t>
      </w:r>
      <w:r>
        <w:t xml:space="preserve"> uit het boek </w:t>
      </w:r>
      <w:r w:rsidRPr="009C6F73">
        <w:rPr>
          <w:i/>
          <w:iCs/>
        </w:rPr>
        <w:t>Effectief leren. De docent als regisseur</w:t>
      </w:r>
      <w:r w:rsidR="00337B5A">
        <w:t xml:space="preserve"> en </w:t>
      </w:r>
      <w:r w:rsidR="00337B5A">
        <w:rPr>
          <w:rFonts w:cstheme="minorHAnsi"/>
        </w:rPr>
        <w:t>§</w:t>
      </w:r>
      <w:r w:rsidR="00337B5A">
        <w:t xml:space="preserve"> </w:t>
      </w:r>
      <w:r w:rsidR="00BC1C2C">
        <w:t xml:space="preserve">3.2 uit het </w:t>
      </w:r>
      <w:r w:rsidR="00BC1C2C" w:rsidRPr="00BC1C2C">
        <w:rPr>
          <w:i/>
          <w:iCs/>
        </w:rPr>
        <w:t>Handboek voor leraren</w:t>
      </w:r>
      <w:r w:rsidR="00BC1C2C">
        <w:t xml:space="preserve">. </w:t>
      </w:r>
      <w:r>
        <w:t xml:space="preserve">Wat zet jou aan het denken? </w:t>
      </w:r>
    </w:p>
    <w:p w14:paraId="65AE818D" w14:textId="3F08B032" w:rsidR="003C5C21" w:rsidRPr="0000398C" w:rsidRDefault="003C5C21" w:rsidP="00A94248">
      <w:pPr>
        <w:pStyle w:val="Lijstalinea"/>
        <w:numPr>
          <w:ilvl w:val="0"/>
          <w:numId w:val="1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 xml:space="preserve">Bekijk het </w:t>
      </w:r>
      <w:r w:rsidRPr="003C5C21">
        <w:rPr>
          <w:rFonts w:ascii="Calibri" w:hAnsi="Calibri"/>
        </w:rPr>
        <w:t>observatieformulier</w:t>
      </w:r>
      <w:r w:rsidR="00582407">
        <w:rPr>
          <w:rFonts w:ascii="Calibri" w:hAnsi="Calibri"/>
        </w:rPr>
        <w:t xml:space="preserve"> </w:t>
      </w:r>
      <w:r w:rsidR="00582407" w:rsidRPr="002205A0">
        <w:rPr>
          <w:rFonts w:ascii="Calibri" w:hAnsi="Calibri"/>
          <w:u w:val="single"/>
        </w:rPr>
        <w:t>Lesfasen directe instructie model</w:t>
      </w:r>
      <w:r w:rsidRPr="003C5C21">
        <w:rPr>
          <w:rFonts w:ascii="Calibri" w:hAnsi="Calibri"/>
        </w:rPr>
        <w:t xml:space="preserve"> </w:t>
      </w:r>
      <w:r w:rsidR="0021223D">
        <w:rPr>
          <w:rFonts w:ascii="Calibri" w:hAnsi="Calibri"/>
        </w:rPr>
        <w:t>(zie bijlage)</w:t>
      </w:r>
      <w:r w:rsidRPr="003C5C21">
        <w:rPr>
          <w:rFonts w:ascii="Calibri" w:hAnsi="Calibri"/>
        </w:rPr>
        <w:t xml:space="preserve"> en leg</w:t>
      </w:r>
      <w:r>
        <w:rPr>
          <w:rFonts w:ascii="Calibri" w:hAnsi="Calibri"/>
        </w:rPr>
        <w:t xml:space="preserve"> dit</w:t>
      </w:r>
      <w:r w:rsidR="00A94248">
        <w:rPr>
          <w:rFonts w:ascii="Calibri" w:hAnsi="Calibri"/>
        </w:rPr>
        <w:t>,</w:t>
      </w:r>
      <w:r>
        <w:rPr>
          <w:rFonts w:ascii="Calibri" w:hAnsi="Calibri"/>
        </w:rPr>
        <w:t xml:space="preserve"> op basis van de gelezen theorie</w:t>
      </w:r>
      <w:r w:rsidR="00A94248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uit </w:t>
      </w:r>
      <w:r w:rsidR="00A94248">
        <w:rPr>
          <w:rFonts w:ascii="Calibri" w:hAnsi="Calibri"/>
        </w:rPr>
        <w:t>a</w:t>
      </w:r>
      <w:r>
        <w:rPr>
          <w:rFonts w:ascii="Calibri" w:hAnsi="Calibri"/>
        </w:rPr>
        <w:t>an je wpb.</w:t>
      </w:r>
    </w:p>
    <w:p w14:paraId="7AE07C8A" w14:textId="77777777" w:rsidR="00596AD2" w:rsidRDefault="00596AD2" w:rsidP="00596AD2">
      <w:pPr>
        <w:pStyle w:val="Kop2"/>
      </w:pPr>
      <w:r>
        <w:t>Doen</w:t>
      </w:r>
    </w:p>
    <w:p w14:paraId="1116C0A2" w14:textId="3EE0A663" w:rsidR="00596AD2" w:rsidRDefault="00A94248" w:rsidP="00596AD2">
      <w:pPr>
        <w:pStyle w:val="Lijstalinea"/>
        <w:numPr>
          <w:ilvl w:val="0"/>
          <w:numId w:val="20"/>
        </w:numPr>
      </w:pPr>
      <w:r>
        <w:t>Bereid een les voor aan de hand van het directe instructiemodel.</w:t>
      </w:r>
    </w:p>
    <w:p w14:paraId="30E8BC20" w14:textId="687291BC" w:rsidR="00596AD2" w:rsidRDefault="00A94248" w:rsidP="00596AD2">
      <w:pPr>
        <w:pStyle w:val="Lijstalinea"/>
        <w:numPr>
          <w:ilvl w:val="0"/>
          <w:numId w:val="20"/>
        </w:numPr>
      </w:pPr>
      <w:r>
        <w:t xml:space="preserve">Voer de les uit en laat je wpb het observatieformulier </w:t>
      </w:r>
      <w:r w:rsidR="0021223D" w:rsidRPr="002205A0">
        <w:rPr>
          <w:rFonts w:ascii="Calibri" w:hAnsi="Calibri"/>
          <w:u w:val="single"/>
        </w:rPr>
        <w:t>Lesfasen directe instructie model</w:t>
      </w:r>
      <w:r w:rsidR="0021223D" w:rsidRPr="003C5C21">
        <w:rPr>
          <w:rFonts w:ascii="Calibri" w:hAnsi="Calibri"/>
        </w:rPr>
        <w:t xml:space="preserve"> </w:t>
      </w:r>
      <w:r w:rsidR="0021223D">
        <w:rPr>
          <w:rFonts w:ascii="Calibri" w:hAnsi="Calibri"/>
        </w:rPr>
        <w:t>i</w:t>
      </w:r>
      <w:r>
        <w:t xml:space="preserve">nvullen. </w:t>
      </w:r>
    </w:p>
    <w:p w14:paraId="1501675D" w14:textId="6788E0D0" w:rsidR="00D6615F" w:rsidRPr="0000398C" w:rsidRDefault="007F29BF" w:rsidP="00D6615F">
      <w:pPr>
        <w:pStyle w:val="Lijstalinea"/>
        <w:numPr>
          <w:ilvl w:val="0"/>
          <w:numId w:val="19"/>
        </w:numPr>
        <w:ind w:left="714" w:hanging="357"/>
        <w:rPr>
          <w:rFonts w:ascii="Calibri" w:hAnsi="Calibri"/>
        </w:rPr>
      </w:pPr>
      <w:r>
        <w:t xml:space="preserve">Kies op basis van je lesreflectie en de observatie een lesfase om op te focussen. </w:t>
      </w:r>
      <w:r w:rsidR="00CB168E">
        <w:t xml:space="preserve">Doe dit samen met je wpb. </w:t>
      </w:r>
      <w:r>
        <w:t xml:space="preserve">Je kunt er ook voor kiezen om je aandacht te richten op de lesovergangen. </w:t>
      </w:r>
    </w:p>
    <w:p w14:paraId="48826D5B" w14:textId="043310A1" w:rsidR="00D6615F" w:rsidRDefault="00D6615F" w:rsidP="00D6615F">
      <w:pPr>
        <w:pStyle w:val="Lijstalinea"/>
        <w:numPr>
          <w:ilvl w:val="0"/>
          <w:numId w:val="20"/>
        </w:numPr>
      </w:pPr>
      <w:r>
        <w:t xml:space="preserve">Bereid </w:t>
      </w:r>
      <w:r w:rsidR="00D20CD1">
        <w:t xml:space="preserve">opnieuw </w:t>
      </w:r>
      <w:r>
        <w:t>een les voor aan de hand van het directe instructiemodel.</w:t>
      </w:r>
      <w:r w:rsidR="009E4A8B">
        <w:t xml:space="preserve"> Besteed speciale aandacht aan de gekozen lesfase. </w:t>
      </w:r>
    </w:p>
    <w:p w14:paraId="0A25B70F" w14:textId="57D3A90B" w:rsidR="00582407" w:rsidRDefault="00582407" w:rsidP="00D6615F">
      <w:pPr>
        <w:pStyle w:val="Lijstalinea"/>
        <w:numPr>
          <w:ilvl w:val="0"/>
          <w:numId w:val="20"/>
        </w:numPr>
      </w:pPr>
      <w:r>
        <w:t>Bespreek je lesvoorbereiding met je wpb en betrek hierbij de criteria benoemd in het observatie</w:t>
      </w:r>
      <w:r w:rsidR="00BE3EBD">
        <w:t xml:space="preserve">formulier </w:t>
      </w:r>
      <w:r w:rsidR="00EF1C02">
        <w:t>gericht op</w:t>
      </w:r>
      <w:r w:rsidR="00BE3EBD">
        <w:t xml:space="preserve"> jouw lesfase</w:t>
      </w:r>
      <w:r w:rsidR="00EF1C02">
        <w:t xml:space="preserve"> (zie bijlage)</w:t>
      </w:r>
      <w:r w:rsidR="00BE3EBD">
        <w:t>.</w:t>
      </w:r>
      <w:r>
        <w:t xml:space="preserve"> </w:t>
      </w:r>
    </w:p>
    <w:p w14:paraId="4EAA1AB1" w14:textId="118DDD5A" w:rsidR="00D6615F" w:rsidRDefault="00D6615F" w:rsidP="00D6615F">
      <w:pPr>
        <w:pStyle w:val="Lijstalinea"/>
        <w:numPr>
          <w:ilvl w:val="0"/>
          <w:numId w:val="20"/>
        </w:numPr>
      </w:pPr>
      <w:r>
        <w:t xml:space="preserve">Voer de les uit en laat je wpb het </w:t>
      </w:r>
      <w:r w:rsidR="002C4B7F">
        <w:t xml:space="preserve">op jouw focuspunt gerichte </w:t>
      </w:r>
      <w:r>
        <w:t xml:space="preserve">observatieformulier invullen. </w:t>
      </w:r>
    </w:p>
    <w:p w14:paraId="6EAE042E" w14:textId="77777777" w:rsidR="00596AD2" w:rsidRDefault="00596AD2" w:rsidP="00596AD2">
      <w:pPr>
        <w:pStyle w:val="Kop2"/>
      </w:pPr>
      <w:r>
        <w:t>Terugblikken</w:t>
      </w:r>
    </w:p>
    <w:p w14:paraId="11EEA14F" w14:textId="2EF297F3" w:rsidR="00596AD2" w:rsidRDefault="00596AD2" w:rsidP="00596AD2">
      <w:pPr>
        <w:pStyle w:val="Lijstalinea"/>
        <w:numPr>
          <w:ilvl w:val="0"/>
          <w:numId w:val="21"/>
        </w:numPr>
      </w:pPr>
      <w:r>
        <w:t xml:space="preserve">Reflecteer </w:t>
      </w:r>
      <w:r w:rsidR="00F33413">
        <w:t xml:space="preserve">met je wpb </w:t>
      </w:r>
      <w:r>
        <w:t>op je eigen handelen</w:t>
      </w:r>
      <w:r w:rsidR="00F33413">
        <w:t xml:space="preserve"> aan de hand van </w:t>
      </w:r>
      <w:r w:rsidR="00D63B81">
        <w:t>het ingevulde observatieformulier.</w:t>
      </w:r>
      <w:r w:rsidR="005110D4">
        <w:t xml:space="preserve"> </w:t>
      </w:r>
    </w:p>
    <w:p w14:paraId="0AAF1B42" w14:textId="24914F08" w:rsidR="00596AD2" w:rsidRDefault="007603A9" w:rsidP="00596AD2">
      <w:pPr>
        <w:pStyle w:val="Lijstalinea"/>
        <w:numPr>
          <w:ilvl w:val="1"/>
          <w:numId w:val="21"/>
        </w:numPr>
      </w:pPr>
      <w:r>
        <w:t xml:space="preserve">Is het gelukt om aan alle </w:t>
      </w:r>
      <w:r w:rsidR="00AE5E02">
        <w:t>c</w:t>
      </w:r>
      <w:r>
        <w:t xml:space="preserve">riteria </w:t>
      </w:r>
      <w:r w:rsidR="00AE5E02">
        <w:t xml:space="preserve">van de door jou gekozen lesfase </w:t>
      </w:r>
      <w:r>
        <w:t>te voldoen?</w:t>
      </w:r>
    </w:p>
    <w:p w14:paraId="7AB5785B" w14:textId="77FF70E3" w:rsidR="00596AD2" w:rsidRDefault="00AE5E02" w:rsidP="00596AD2">
      <w:pPr>
        <w:pStyle w:val="Lijstalinea"/>
        <w:numPr>
          <w:ilvl w:val="1"/>
          <w:numId w:val="21"/>
        </w:numPr>
      </w:pPr>
      <w:r>
        <w:t>Wat was het effect van de manier waarop je de lesfase hebt vormgegeven?</w:t>
      </w:r>
    </w:p>
    <w:p w14:paraId="1186B2E3" w14:textId="7D000909" w:rsidR="008358B5" w:rsidRDefault="008358B5" w:rsidP="00596AD2">
      <w:pPr>
        <w:pStyle w:val="Lijstalinea"/>
        <w:numPr>
          <w:ilvl w:val="1"/>
          <w:numId w:val="21"/>
        </w:numPr>
      </w:pPr>
      <w:r>
        <w:t>Wat wil je zeker blijven doen en wat wil je nog aanscherpen?</w:t>
      </w:r>
    </w:p>
    <w:p w14:paraId="69A09C32" w14:textId="6FED1C8D" w:rsidR="00596AD2" w:rsidRDefault="00596AD2" w:rsidP="00A67FB7">
      <w:pPr>
        <w:pStyle w:val="Lijstalinea"/>
        <w:numPr>
          <w:ilvl w:val="0"/>
          <w:numId w:val="21"/>
        </w:numPr>
      </w:pPr>
      <w:r>
        <w:t xml:space="preserve">Leg je leerwinst vast in je groeidossier. </w:t>
      </w:r>
      <w:r w:rsidR="00167250">
        <w:t xml:space="preserve">Illustreer deze met </w:t>
      </w:r>
      <w:r>
        <w:t>je lesvoorbereiding</w:t>
      </w:r>
      <w:r w:rsidR="00343532">
        <w:t>(en), je reflectie en de ingevulde observatieformulieren.</w:t>
      </w:r>
      <w:r w:rsidR="008358B5">
        <w:t xml:space="preserve"> </w:t>
      </w:r>
    </w:p>
    <w:p w14:paraId="2363765E" w14:textId="77777777" w:rsidR="00343532" w:rsidRDefault="00343532" w:rsidP="00343532">
      <w:pPr>
        <w:pStyle w:val="Lijstalinea"/>
      </w:pPr>
    </w:p>
    <w:p w14:paraId="51951A7B" w14:textId="625243E8" w:rsidR="00596AD2" w:rsidRDefault="00DB16E3" w:rsidP="00596AD2">
      <w:pPr>
        <w:pStyle w:val="Lijstalinea"/>
        <w:numPr>
          <w:ilvl w:val="0"/>
          <w:numId w:val="21"/>
        </w:numPr>
      </w:pPr>
      <w:r>
        <w:t xml:space="preserve">Met het aanpakken van één lesfase ben je er vaak nog niet. Herhaal deze ontwikkeltaak dus voor </w:t>
      </w:r>
      <w:r w:rsidR="00BA5AF7">
        <w:t>meerder lesfasen om nog meer structuur te bieden</w:t>
      </w:r>
      <w:r w:rsidR="00596AD2">
        <w:t>!</w:t>
      </w:r>
    </w:p>
    <w:p w14:paraId="6025C53C" w14:textId="553243C0" w:rsidR="006A74B7" w:rsidRDefault="006A74B7" w:rsidP="00596AD2">
      <w:pPr>
        <w:pStyle w:val="Lijstalinea"/>
        <w:numPr>
          <w:ilvl w:val="0"/>
          <w:numId w:val="21"/>
        </w:numPr>
      </w:pPr>
      <w:r w:rsidRPr="004D047C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0" wp14:anchorId="46F7313C" wp14:editId="70FACC14">
                <wp:simplePos x="0" y="0"/>
                <wp:positionH relativeFrom="column">
                  <wp:posOffset>2540</wp:posOffset>
                </wp:positionH>
                <wp:positionV relativeFrom="margin">
                  <wp:posOffset>7218045</wp:posOffset>
                </wp:positionV>
                <wp:extent cx="5711825" cy="1404620"/>
                <wp:effectExtent l="0" t="0" r="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F3AE5" w14:textId="77777777" w:rsidR="00154DB6" w:rsidRPr="00607B8D" w:rsidRDefault="00920284" w:rsidP="00607B8D">
                            <w:pPr>
                              <w:pStyle w:val="Kop2"/>
                            </w:pPr>
                            <w:r w:rsidRPr="00607B8D">
                              <w:t>Bronnen</w:t>
                            </w:r>
                          </w:p>
                          <w:p w14:paraId="69570EA2" w14:textId="6B7A4F78" w:rsidR="00384AF0" w:rsidRPr="00DB6144" w:rsidRDefault="00384AF0" w:rsidP="00384AF0">
                            <w:pPr>
                              <w:pStyle w:val="Geenafstand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Geerts</w:t>
                            </w:r>
                            <w:r w:rsidR="00CB44C1">
                              <w:rPr>
                                <w:rFonts w:cstheme="minorHAnsi"/>
                              </w:rPr>
                              <w:t>, W en Van Kralingen, R.</w:t>
                            </w:r>
                            <w:r w:rsidRPr="00DB6144">
                              <w:rPr>
                                <w:rFonts w:cstheme="minorHAnsi"/>
                              </w:rPr>
                              <w:t xml:space="preserve"> (2020). </w:t>
                            </w:r>
                            <w:r w:rsidR="002A37C0">
                              <w:rPr>
                                <w:rFonts w:cstheme="minorHAnsi"/>
                                <w:i/>
                                <w:iCs/>
                              </w:rPr>
                              <w:t>Handboek voor leraren</w:t>
                            </w:r>
                            <w:r w:rsidRPr="00DB6144">
                              <w:rPr>
                                <w:rFonts w:cstheme="minorHAnsi"/>
                              </w:rPr>
                              <w:t xml:space="preserve"> (</w:t>
                            </w:r>
                            <w:r w:rsidR="002A37C0">
                              <w:rPr>
                                <w:rFonts w:cstheme="minorHAnsi"/>
                              </w:rPr>
                              <w:t>3</w:t>
                            </w:r>
                            <w:r w:rsidRPr="00DB6144">
                              <w:rPr>
                                <w:rFonts w:cstheme="minorHAnsi"/>
                                <w:vertAlign w:val="superscript"/>
                              </w:rPr>
                              <w:t>e</w:t>
                            </w:r>
                            <w:r w:rsidRPr="00DB6144">
                              <w:rPr>
                                <w:rFonts w:cstheme="minorHAnsi"/>
                              </w:rPr>
                              <w:t xml:space="preserve"> druk). Uitgeverij </w:t>
                            </w:r>
                            <w:proofErr w:type="spellStart"/>
                            <w:r w:rsidR="00853C7B">
                              <w:rPr>
                                <w:rFonts w:cstheme="minorHAnsi"/>
                              </w:rPr>
                              <w:t>Coutinho</w:t>
                            </w:r>
                            <w:proofErr w:type="spellEnd"/>
                            <w:r w:rsidRPr="00DB6144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46E9CBE" w14:textId="77777777" w:rsidR="002A37C0" w:rsidRPr="00DB6144" w:rsidRDefault="002A37C0" w:rsidP="002A37C0">
                            <w:pPr>
                              <w:pStyle w:val="Geenafstand"/>
                              <w:rPr>
                                <w:rFonts w:cstheme="minorHAnsi"/>
                              </w:rPr>
                            </w:pPr>
                            <w:r w:rsidRPr="00DB6144">
                              <w:rPr>
                                <w:rFonts w:cstheme="minorHAnsi"/>
                              </w:rPr>
                              <w:t xml:space="preserve">Van Ast, M., De </w:t>
                            </w:r>
                            <w:proofErr w:type="spellStart"/>
                            <w:r w:rsidRPr="00DB6144">
                              <w:rPr>
                                <w:rFonts w:cstheme="minorHAnsi"/>
                              </w:rPr>
                              <w:t>Loor</w:t>
                            </w:r>
                            <w:proofErr w:type="spellEnd"/>
                            <w:r w:rsidRPr="00DB6144">
                              <w:rPr>
                                <w:rFonts w:cstheme="minorHAnsi"/>
                              </w:rPr>
                              <w:t xml:space="preserve">, O. &amp; Spijkerboer, L. (2020). </w:t>
                            </w:r>
                            <w:r w:rsidRPr="00DB6144">
                              <w:rPr>
                                <w:rFonts w:cstheme="minorHAnsi"/>
                                <w:i/>
                                <w:iCs/>
                              </w:rPr>
                              <w:t>Effectief Leren, De docent als regisseur</w:t>
                            </w:r>
                            <w:r w:rsidRPr="00DB6144">
                              <w:rPr>
                                <w:rFonts w:cstheme="minorHAnsi"/>
                              </w:rPr>
                              <w:t xml:space="preserve"> (5</w:t>
                            </w:r>
                            <w:r w:rsidRPr="00DB6144">
                              <w:rPr>
                                <w:rFonts w:cstheme="minorHAnsi"/>
                                <w:vertAlign w:val="superscript"/>
                              </w:rPr>
                              <w:t>e</w:t>
                            </w:r>
                            <w:r w:rsidRPr="00DB6144">
                              <w:rPr>
                                <w:rFonts w:cstheme="minorHAnsi"/>
                              </w:rPr>
                              <w:t xml:space="preserve"> druk). Uitgeverij Noordhoff.</w:t>
                            </w:r>
                          </w:p>
                          <w:p w14:paraId="083319BE" w14:textId="395768AA" w:rsidR="00920284" w:rsidRPr="00920284" w:rsidRDefault="00920284" w:rsidP="00384AF0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F7313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.2pt;margin-top:568.35pt;width:449.7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sr+QEAAM4DAAAOAAAAZHJzL2Uyb0RvYy54bWysU11v2yAUfZ+0/4B4X2xHTptacaquXaZJ&#10;3YfU7QdgjGM04DIgsbNfvwt206h7m+YHdPGFc+8597C5HbUiR+G8BFPTYpFTIgyHVpp9TX98371b&#10;U+IDMy1TYERNT8LT2+3bN5vBVmIJPahWOIIgxleDrWkfgq2yzPNeaOYXYIXBZAdOs4Bbt89axwZE&#10;1ypb5vlVNoBrrQMuvMe/D1OSbhN+1wkevnadF4GommJvIa0urU1cs+2GVXvHbC/53Ab7hy40kwaL&#10;nqEeWGDk4ORfUFpyBx66sOCgM+g6yUXigGyK/BWbp55ZkbigON6eZfL/D5Z/OT7Zb46E8T2MOMBE&#10;wttH4D89MXDfM7MXd87B0AvWYuEiSpYN1lfz1Si1r3wEaYbP0OKQ2SFAAho7p6MqyJMgOg7gdBZd&#10;jIFw/Lm6Lor1ckUJx1xR5uXVMo0lY9Xzdet8+ChAkxjU1OFUEzw7PvoQ22HV85FYzcBOKpUmqwwZ&#10;anqzQvxXGS0DGk9JXdN1Hr/JCpHlB9Omy4FJNcVYQJmZdmQ6cQ5jM+LBSL+B9oQCOJgMhg8Cgx7c&#10;b0oGNFdN/a8Dc4IS9cmgiDdFWUY3pk25ukbGxF1mmssMMxyhahoomcL7kBwcGXl7h2LvZJLhpZO5&#10;VzRNUmc2eHTl5T6denmG2z8AAAD//wMAUEsDBBQABgAIAAAAIQC6ySX33wAAAAoBAAAPAAAAZHJz&#10;L2Rvd25yZXYueG1sTI/BTsMwEETvSPyDtUjcqNMWmibEqSrUliNQIs5uvCQR8dqK3TT8PcsJjjsz&#10;mn1TbCbbixGH0DlSMJ8lIJBqZzpqFFTv+7s1iBA1Gd07QgXfGGBTXl8VOjfuQm84HmMjuIRCrhW0&#10;MfpcylC3aHWYOY/E3qcbrI58Do00g75wue3lIklW0uqO+EOrPT61WH8dz1aBj/6QPg8vr9vdfkyq&#10;j0O16JqdUrc30/YRRMQp/oXhF5/RoWSmkzuTCaJXcM85VufLVQqC/XWWZSBOLC0f0gxkWcj/E8of&#10;AAAA//8DAFBLAQItABQABgAIAAAAIQC2gziS/gAAAOEBAAATAAAAAAAAAAAAAAAAAAAAAABbQ29u&#10;dGVudF9UeXBlc10ueG1sUEsBAi0AFAAGAAgAAAAhADj9If/WAAAAlAEAAAsAAAAAAAAAAAAAAAAA&#10;LwEAAF9yZWxzLy5yZWxzUEsBAi0AFAAGAAgAAAAhAOyOuyv5AQAAzgMAAA4AAAAAAAAAAAAAAAAA&#10;LgIAAGRycy9lMm9Eb2MueG1sUEsBAi0AFAAGAAgAAAAhALrJJfffAAAACgEAAA8AAAAAAAAAAAAA&#10;AAAAUwQAAGRycy9kb3ducmV2LnhtbFBLBQYAAAAABAAEAPMAAABfBQAAAAA=&#10;" o:allowoverlap="f" filled="f" stroked="f">
                <v:textbox style="mso-fit-shape-to-text:t">
                  <w:txbxContent>
                    <w:p w14:paraId="2A6F3AE5" w14:textId="77777777" w:rsidR="00154DB6" w:rsidRPr="00607B8D" w:rsidRDefault="00920284" w:rsidP="00607B8D">
                      <w:pPr>
                        <w:pStyle w:val="Kop2"/>
                      </w:pPr>
                      <w:r w:rsidRPr="00607B8D">
                        <w:t>Bronnen</w:t>
                      </w:r>
                    </w:p>
                    <w:p w14:paraId="69570EA2" w14:textId="6B7A4F78" w:rsidR="00384AF0" w:rsidRPr="00DB6144" w:rsidRDefault="00384AF0" w:rsidP="00384AF0">
                      <w:pPr>
                        <w:pStyle w:val="Geenafstand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Geerts</w:t>
                      </w:r>
                      <w:r w:rsidR="00CB44C1">
                        <w:rPr>
                          <w:rFonts w:cstheme="minorHAnsi"/>
                        </w:rPr>
                        <w:t>, W en Van Kralingen, R.</w:t>
                      </w:r>
                      <w:r w:rsidRPr="00DB6144">
                        <w:rPr>
                          <w:rFonts w:cstheme="minorHAnsi"/>
                        </w:rPr>
                        <w:t xml:space="preserve"> (2020). </w:t>
                      </w:r>
                      <w:r w:rsidR="002A37C0">
                        <w:rPr>
                          <w:rFonts w:cstheme="minorHAnsi"/>
                          <w:i/>
                          <w:iCs/>
                        </w:rPr>
                        <w:t>Handboek voor leraren</w:t>
                      </w:r>
                      <w:r w:rsidRPr="00DB6144">
                        <w:rPr>
                          <w:rFonts w:cstheme="minorHAnsi"/>
                        </w:rPr>
                        <w:t xml:space="preserve"> (</w:t>
                      </w:r>
                      <w:r w:rsidR="002A37C0">
                        <w:rPr>
                          <w:rFonts w:cstheme="minorHAnsi"/>
                        </w:rPr>
                        <w:t>3</w:t>
                      </w:r>
                      <w:r w:rsidRPr="00DB6144">
                        <w:rPr>
                          <w:rFonts w:cstheme="minorHAnsi"/>
                          <w:vertAlign w:val="superscript"/>
                        </w:rPr>
                        <w:t>e</w:t>
                      </w:r>
                      <w:r w:rsidRPr="00DB6144">
                        <w:rPr>
                          <w:rFonts w:cstheme="minorHAnsi"/>
                        </w:rPr>
                        <w:t xml:space="preserve"> druk). Uitgeverij </w:t>
                      </w:r>
                      <w:proofErr w:type="spellStart"/>
                      <w:r w:rsidR="00853C7B">
                        <w:rPr>
                          <w:rFonts w:cstheme="minorHAnsi"/>
                        </w:rPr>
                        <w:t>Coutinho</w:t>
                      </w:r>
                      <w:proofErr w:type="spellEnd"/>
                      <w:r w:rsidRPr="00DB6144">
                        <w:rPr>
                          <w:rFonts w:cstheme="minorHAnsi"/>
                        </w:rPr>
                        <w:t>.</w:t>
                      </w:r>
                    </w:p>
                    <w:p w14:paraId="246E9CBE" w14:textId="77777777" w:rsidR="002A37C0" w:rsidRPr="00DB6144" w:rsidRDefault="002A37C0" w:rsidP="002A37C0">
                      <w:pPr>
                        <w:pStyle w:val="Geenafstand"/>
                        <w:rPr>
                          <w:rFonts w:cstheme="minorHAnsi"/>
                        </w:rPr>
                      </w:pPr>
                      <w:r w:rsidRPr="00DB6144">
                        <w:rPr>
                          <w:rFonts w:cstheme="minorHAnsi"/>
                        </w:rPr>
                        <w:t xml:space="preserve">Van Ast, M., De </w:t>
                      </w:r>
                      <w:proofErr w:type="spellStart"/>
                      <w:r w:rsidRPr="00DB6144">
                        <w:rPr>
                          <w:rFonts w:cstheme="minorHAnsi"/>
                        </w:rPr>
                        <w:t>Loor</w:t>
                      </w:r>
                      <w:proofErr w:type="spellEnd"/>
                      <w:r w:rsidRPr="00DB6144">
                        <w:rPr>
                          <w:rFonts w:cstheme="minorHAnsi"/>
                        </w:rPr>
                        <w:t xml:space="preserve">, O. &amp; Spijkerboer, L. (2020). </w:t>
                      </w:r>
                      <w:r w:rsidRPr="00DB6144">
                        <w:rPr>
                          <w:rFonts w:cstheme="minorHAnsi"/>
                          <w:i/>
                          <w:iCs/>
                        </w:rPr>
                        <w:t>Effectief Leren, De docent als regisseur</w:t>
                      </w:r>
                      <w:r w:rsidRPr="00DB6144">
                        <w:rPr>
                          <w:rFonts w:cstheme="minorHAnsi"/>
                        </w:rPr>
                        <w:t xml:space="preserve"> (5</w:t>
                      </w:r>
                      <w:r w:rsidRPr="00DB6144">
                        <w:rPr>
                          <w:rFonts w:cstheme="minorHAnsi"/>
                          <w:vertAlign w:val="superscript"/>
                        </w:rPr>
                        <w:t>e</w:t>
                      </w:r>
                      <w:r w:rsidRPr="00DB6144">
                        <w:rPr>
                          <w:rFonts w:cstheme="minorHAnsi"/>
                        </w:rPr>
                        <w:t xml:space="preserve"> druk). Uitgeverij Noordhoff.</w:t>
                      </w:r>
                    </w:p>
                    <w:p w14:paraId="083319BE" w14:textId="395768AA" w:rsidR="00920284" w:rsidRPr="00920284" w:rsidRDefault="00920284" w:rsidP="00384AF0">
                      <w:pPr>
                        <w:pStyle w:val="Geenafstand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596AD2">
        <w:t xml:space="preserve">Meer weten of inspiratie nodig? Lees dan </w:t>
      </w:r>
      <w:r w:rsidR="00DD5A1F">
        <w:t xml:space="preserve">eens verder in het boek </w:t>
      </w:r>
      <w:r w:rsidR="00DD5A1F" w:rsidRPr="00DD5A1F">
        <w:rPr>
          <w:i/>
          <w:iCs/>
        </w:rPr>
        <w:t>Effectief leren, de docent als regisseur</w:t>
      </w:r>
      <w:r w:rsidR="00DD5A1F">
        <w:t>!</w:t>
      </w:r>
    </w:p>
    <w:p w14:paraId="5A6718F3" w14:textId="77777777" w:rsidR="00C369AC" w:rsidRPr="002F7312" w:rsidRDefault="00C369AC" w:rsidP="00C369AC">
      <w:pPr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 w:rsidRPr="002F7312"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lastRenderedPageBreak/>
        <w:t>Observatieformulier Lesfasen directe instructie</w:t>
      </w:r>
    </w:p>
    <w:p w14:paraId="403505D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</w:p>
    <w:p w14:paraId="4D2E8BC2" w14:textId="08930B81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student: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0DB46C3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</w:p>
    <w:p w14:paraId="5DA8528B" w14:textId="0C2CF8A8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wpb: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1D739329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tbl>
      <w:tblPr>
        <w:tblW w:w="9079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7"/>
        <w:gridCol w:w="343"/>
        <w:gridCol w:w="360"/>
        <w:gridCol w:w="360"/>
        <w:gridCol w:w="5619"/>
      </w:tblGrid>
      <w:tr w:rsidR="00C369AC" w:rsidRPr="002F7312" w14:paraId="0CE46FE3" w14:textId="77777777" w:rsidTr="00EC52E1">
        <w:trPr>
          <w:trHeight w:val="454"/>
        </w:trPr>
        <w:tc>
          <w:tcPr>
            <w:tcW w:w="2400" w:type="dxa"/>
            <w:shd w:val="clear" w:color="auto" w:fill="auto"/>
            <w:vAlign w:val="center"/>
          </w:tcPr>
          <w:p w14:paraId="75E15E9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Lesfase</w:t>
            </w:r>
          </w:p>
        </w:tc>
        <w:tc>
          <w:tcPr>
            <w:tcW w:w="320" w:type="dxa"/>
            <w:shd w:val="clear" w:color="auto" w:fill="auto"/>
            <w:noWrap/>
            <w:vAlign w:val="center"/>
          </w:tcPr>
          <w:p w14:paraId="61F79B41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C"/>
            </w:r>
          </w:p>
        </w:tc>
        <w:tc>
          <w:tcPr>
            <w:tcW w:w="360" w:type="dxa"/>
            <w:vAlign w:val="center"/>
          </w:tcPr>
          <w:p w14:paraId="730BEDF1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B"/>
            </w:r>
          </w:p>
        </w:tc>
        <w:tc>
          <w:tcPr>
            <w:tcW w:w="360" w:type="dxa"/>
            <w:vAlign w:val="center"/>
          </w:tcPr>
          <w:p w14:paraId="2BB434E2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A"/>
            </w:r>
          </w:p>
        </w:tc>
        <w:tc>
          <w:tcPr>
            <w:tcW w:w="5639" w:type="dxa"/>
            <w:vAlign w:val="center"/>
          </w:tcPr>
          <w:p w14:paraId="3B5D7F2B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Voorbeelden uit de les</w:t>
            </w:r>
          </w:p>
        </w:tc>
      </w:tr>
      <w:tr w:rsidR="00C369AC" w:rsidRPr="00245DFC" w14:paraId="03493181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32A5141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iCs/>
                <w:lang w:eastAsia="nl-NL"/>
              </w:rPr>
              <w:t>1. Aandacht richten op lesdoelen &amp; aansluiten voorkennis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0200417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5EDB87C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26F3F30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77BFEE7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192C6D0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585E792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3B59E8E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45DFC" w14:paraId="1B14FAFC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29FCC2D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0"/>
                <w:szCs w:val="20"/>
                <w:lang w:eastAsia="nl-NL"/>
              </w:rPr>
              <w:t xml:space="preserve">Er is een duidelijke overgang tussen aandacht richten en uitleg geven 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60CB3C3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360" w:type="dxa"/>
          </w:tcPr>
          <w:p w14:paraId="6FD2353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6E4F748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7935AC0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F7312" w14:paraId="3B323442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0EED4DD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2. Uitleg geven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40CF349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6820C99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4CE265B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24642E3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324DB19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69A213B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09DB3FF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45DFC" w14:paraId="21C7EA7B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100BAB0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0"/>
                <w:szCs w:val="20"/>
                <w:lang w:eastAsia="nl-NL"/>
              </w:rPr>
              <w:t>Er is een duidelijke overgang tussen uitleg geven en nagaan of kern is overgekomen.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2AAD30B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5131C78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7DC0359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51D5FBB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1926652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7102B86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1068DBE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45DFC" w14:paraId="27A36DB2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0D7B3CD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3. Nagaan of kern is overgekomen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4BD8C00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554B4C1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44B30B1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23BE1B9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4F34872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2D32D31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11D8077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45DFC" w14:paraId="5E6BE850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43B41D1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0"/>
                <w:szCs w:val="20"/>
                <w:lang w:eastAsia="nl-NL"/>
              </w:rPr>
              <w:t>Er is een duidelijke overgang tussen nagaan of kern is overgekomen en instructie op zelfwerkzaamheid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6FCD6DA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360" w:type="dxa"/>
          </w:tcPr>
          <w:p w14:paraId="36F549A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7B179AB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5396E21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F7312" w14:paraId="7A06CC8D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6CBC371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iCs/>
                <w:lang w:eastAsia="nl-NL"/>
              </w:rPr>
              <w:t>4. Instructie op zelfwerkzaamheid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0B9ACBD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4C89F60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63AF5F7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59EEA05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328AEFD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1720061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4295706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45DFC" w14:paraId="695AB233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71E23DF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sz w:val="20"/>
                <w:szCs w:val="20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sz w:val="20"/>
                <w:szCs w:val="20"/>
                <w:lang w:eastAsia="nl-NL"/>
              </w:rPr>
              <w:t>Er is een duidelijke overgang tussen instructie op zelfwerkzaamheid en begeleiding bij zelfwerkzaamheid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0F6F6F8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</w:tc>
        <w:tc>
          <w:tcPr>
            <w:tcW w:w="360" w:type="dxa"/>
          </w:tcPr>
          <w:p w14:paraId="4115E58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00127BC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60243D9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F7312" w14:paraId="1F6B4475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577343C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iCs/>
                <w:lang w:eastAsia="nl-NL"/>
              </w:rPr>
              <w:t>5. Begeleiding bij zelfwerkzaamheid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7BFC807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20DA08A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678B1FB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5F4CDE5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22FB6DA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22AB622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23E1905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45DFC" w14:paraId="254E7343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712DF0B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Cs/>
                <w:iCs/>
                <w:sz w:val="20"/>
                <w:szCs w:val="20"/>
                <w:lang w:eastAsia="nl-NL"/>
              </w:rPr>
              <w:lastRenderedPageBreak/>
              <w:t>Er is een duidelijke overgang tussen zelfwerkzaamheid en afronden op de leskern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0A79009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5F176AD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206B258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498BA14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0CB8117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0C81E94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6EE0133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F7312" w14:paraId="4BA291CD" w14:textId="77777777" w:rsidTr="00EC52E1">
        <w:trPr>
          <w:trHeight w:val="851"/>
        </w:trPr>
        <w:tc>
          <w:tcPr>
            <w:tcW w:w="2400" w:type="dxa"/>
            <w:shd w:val="clear" w:color="auto" w:fill="auto"/>
            <w:vAlign w:val="center"/>
          </w:tcPr>
          <w:p w14:paraId="4DA8871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iCs/>
                <w:lang w:eastAsia="nl-NL"/>
              </w:rPr>
              <w:t>6. Afronden op leskern</w:t>
            </w:r>
          </w:p>
        </w:tc>
        <w:tc>
          <w:tcPr>
            <w:tcW w:w="320" w:type="dxa"/>
            <w:shd w:val="clear" w:color="auto" w:fill="auto"/>
            <w:noWrap/>
            <w:vAlign w:val="bottom"/>
          </w:tcPr>
          <w:p w14:paraId="555253B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 </w:t>
            </w:r>
          </w:p>
          <w:p w14:paraId="52628AB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296F81C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35D2116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56F23DA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</w:tcPr>
          <w:p w14:paraId="2635554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5639" w:type="dxa"/>
          </w:tcPr>
          <w:p w14:paraId="6715D53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  <w:tr w:rsidR="00C369AC" w:rsidRPr="002F7312" w14:paraId="418AEE36" w14:textId="77777777" w:rsidTr="00EC52E1">
        <w:trPr>
          <w:trHeight w:val="851"/>
        </w:trPr>
        <w:tc>
          <w:tcPr>
            <w:tcW w:w="9079" w:type="dxa"/>
            <w:gridSpan w:val="5"/>
            <w:shd w:val="clear" w:color="auto" w:fill="auto"/>
          </w:tcPr>
          <w:p w14:paraId="36C03CFD" w14:textId="77777777" w:rsidR="00C369AC" w:rsidRPr="002F7312" w:rsidRDefault="00C369AC" w:rsidP="00EC52E1">
            <w:pPr>
              <w:spacing w:before="240"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Opmerkingen wpb:</w:t>
            </w:r>
          </w:p>
          <w:p w14:paraId="07F095B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33AD801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221741E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71471A9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4FD337F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7516F25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0C5BFE3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034AC0C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3FB90BF2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390C169C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1FCC3464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7802B25F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1A81E2BF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03E47329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  <w:p w14:paraId="6E22A11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</w:tr>
    </w:tbl>
    <w:p w14:paraId="09E1550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487A4FE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2D167A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681970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48AE37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F447456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03004FA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D3B968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209A8BD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79AFC4E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FCE052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DA9226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C98C25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B63B0E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A85B9ED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73A7B2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9949BD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52BFBF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36E4A02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91A24A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AFD63DA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5EC70B9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AAD2A7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0431F7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A1A612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 w:rsidRPr="002F7312"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lastRenderedPageBreak/>
        <w:t xml:space="preserve">Observatieformulier lesfase 1: </w:t>
      </w:r>
    </w:p>
    <w:p w14:paraId="110E285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nl-NL"/>
        </w:rPr>
      </w:pPr>
      <w:r w:rsidRPr="002F7312">
        <w:rPr>
          <w:rFonts w:ascii="Calibri" w:eastAsia="Times New Roman" w:hAnsi="Calibri" w:cs="Times New Roman"/>
          <w:b/>
          <w:bCs/>
          <w:i/>
          <w:iCs/>
          <w:sz w:val="28"/>
          <w:szCs w:val="28"/>
          <w:lang w:eastAsia="nl-NL"/>
        </w:rPr>
        <w:t>Aandacht richten op lesdoelen &amp; aansluiten bij voorkennis</w:t>
      </w:r>
    </w:p>
    <w:p w14:paraId="672DEE76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bCs/>
          <w:iCs/>
          <w:sz w:val="28"/>
          <w:szCs w:val="28"/>
          <w:lang w:eastAsia="nl-NL"/>
        </w:rPr>
      </w:pPr>
    </w:p>
    <w:p w14:paraId="68221DCD" w14:textId="66EAEBB3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student: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7FDE21C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</w:p>
    <w:p w14:paraId="07C1D29E" w14:textId="5D611F1F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wpb: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31B9A149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360"/>
        <w:gridCol w:w="360"/>
        <w:gridCol w:w="360"/>
        <w:gridCol w:w="5400"/>
      </w:tblGrid>
      <w:tr w:rsidR="00C369AC" w:rsidRPr="00245DFC" w14:paraId="1DCAA45A" w14:textId="77777777" w:rsidTr="00EC52E1">
        <w:trPr>
          <w:trHeight w:val="480"/>
        </w:trPr>
        <w:tc>
          <w:tcPr>
            <w:tcW w:w="2880" w:type="dxa"/>
            <w:shd w:val="clear" w:color="auto" w:fill="auto"/>
            <w:vAlign w:val="center"/>
          </w:tcPr>
          <w:p w14:paraId="396D359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Kenmerk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14:paraId="2DAE24BF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C"/>
            </w:r>
          </w:p>
        </w:tc>
        <w:tc>
          <w:tcPr>
            <w:tcW w:w="360" w:type="dxa"/>
            <w:vAlign w:val="center"/>
          </w:tcPr>
          <w:p w14:paraId="0CC47806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B"/>
            </w:r>
          </w:p>
        </w:tc>
        <w:tc>
          <w:tcPr>
            <w:tcW w:w="360" w:type="dxa"/>
            <w:vAlign w:val="center"/>
          </w:tcPr>
          <w:p w14:paraId="683D4057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A"/>
            </w:r>
          </w:p>
        </w:tc>
        <w:tc>
          <w:tcPr>
            <w:tcW w:w="5400" w:type="dxa"/>
            <w:vAlign w:val="center"/>
          </w:tcPr>
          <w:p w14:paraId="10DA325C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Ja? Hoe? Voorbeelden uit de les</w:t>
            </w:r>
          </w:p>
        </w:tc>
      </w:tr>
      <w:tr w:rsidR="00C369AC" w:rsidRPr="00245DFC" w14:paraId="0EAD113C" w14:textId="77777777" w:rsidTr="00EC52E1">
        <w:trPr>
          <w:trHeight w:val="1069"/>
        </w:trPr>
        <w:tc>
          <w:tcPr>
            <w:tcW w:w="2880" w:type="dxa"/>
            <w:shd w:val="clear" w:color="auto" w:fill="auto"/>
            <w:vAlign w:val="center"/>
          </w:tcPr>
          <w:p w14:paraId="020FDBA1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 xml:space="preserve">De docent gebruikt een </w:t>
            </w:r>
            <w:proofErr w:type="spellStart"/>
            <w:r w:rsidRPr="00040DCA">
              <w:rPr>
                <w:rFonts w:ascii="Calibri" w:eastAsia="Times New Roman" w:hAnsi="Calibri" w:cs="Times New Roman"/>
                <w:lang w:eastAsia="nl-NL"/>
              </w:rPr>
              <w:t>aandachtsrichter</w:t>
            </w:r>
            <w:proofErr w:type="spellEnd"/>
            <w:r w:rsidRPr="00040DCA">
              <w:rPr>
                <w:rFonts w:ascii="Calibri" w:eastAsia="Times New Roman" w:hAnsi="Calibri" w:cs="Times New Roman"/>
                <w:lang w:eastAsia="nl-NL"/>
              </w:rPr>
              <w:t xml:space="preserve"> bij een nieuw (deel) onderwerp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3569552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24F5873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A5096E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0BAF56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F65ABF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A82EF0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C18019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003037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400" w:type="dxa"/>
          </w:tcPr>
          <w:p w14:paraId="7EA803F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1B742D36" w14:textId="77777777" w:rsidTr="00EC52E1">
        <w:trPr>
          <w:trHeight w:val="888"/>
        </w:trPr>
        <w:tc>
          <w:tcPr>
            <w:tcW w:w="2880" w:type="dxa"/>
            <w:shd w:val="clear" w:color="auto" w:fill="auto"/>
            <w:vAlign w:val="center"/>
          </w:tcPr>
          <w:p w14:paraId="207AD549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 xml:space="preserve">Voorkennis van de leerlingen wordt opgehaald                                 </w:t>
            </w:r>
          </w:p>
          <w:p w14:paraId="2355049F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0F9F1CF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6626AAA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46CFB9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3FBC70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D0F8AB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848B41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832BA7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D29343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400" w:type="dxa"/>
          </w:tcPr>
          <w:p w14:paraId="00C4DD8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3EC39271" w14:textId="77777777" w:rsidTr="00EC52E1">
        <w:trPr>
          <w:trHeight w:val="1070"/>
        </w:trPr>
        <w:tc>
          <w:tcPr>
            <w:tcW w:w="2880" w:type="dxa"/>
            <w:shd w:val="clear" w:color="auto" w:fill="auto"/>
            <w:vAlign w:val="center"/>
          </w:tcPr>
          <w:p w14:paraId="52F732EE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Er wordt een relatie gelegd tussen wat leerlingen al weten en het lesdoel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069B04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219CBE2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538C6A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E29A34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E698D8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267000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4790F2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346C8E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D96CE5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400" w:type="dxa"/>
          </w:tcPr>
          <w:p w14:paraId="2D76B9D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7CFF52E9" w14:textId="77777777" w:rsidTr="00EC52E1">
        <w:trPr>
          <w:trHeight w:val="1071"/>
        </w:trPr>
        <w:tc>
          <w:tcPr>
            <w:tcW w:w="2880" w:type="dxa"/>
            <w:shd w:val="clear" w:color="auto" w:fill="auto"/>
            <w:vAlign w:val="center"/>
          </w:tcPr>
          <w:p w14:paraId="6FD5DB21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Voor leerlingen wordt duidelijk wat het doel/de functie van de kennis/vaardigheden is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A44784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2FC6F5D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ED2F06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D5EA14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25ECBD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9BE818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1C7BAEA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FE8D0E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400" w:type="dxa"/>
          </w:tcPr>
          <w:p w14:paraId="31A4092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57031535" w14:textId="77777777" w:rsidTr="00EC52E1">
        <w:trPr>
          <w:trHeight w:val="1071"/>
        </w:trPr>
        <w:tc>
          <w:tcPr>
            <w:tcW w:w="9360" w:type="dxa"/>
            <w:gridSpan w:val="5"/>
            <w:shd w:val="clear" w:color="auto" w:fill="auto"/>
          </w:tcPr>
          <w:p w14:paraId="6A4A1AE4" w14:textId="79EE6B32" w:rsidR="00C369AC" w:rsidRPr="002F7312" w:rsidRDefault="00C369AC" w:rsidP="00781D44">
            <w:pPr>
              <w:spacing w:before="240"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Opmerkingen wpb:</w:t>
            </w:r>
          </w:p>
          <w:p w14:paraId="37F6829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06FC5B3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1A44BCC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5A09F52E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B0FC0F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66AF37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 xml:space="preserve"> </w:t>
            </w:r>
          </w:p>
          <w:p w14:paraId="4009E78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</w:tbl>
    <w:p w14:paraId="2C5167D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 w:rsidRPr="002F7312"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lastRenderedPageBreak/>
        <w:t>Observatieformulier lesfase 2: Uitleg geven</w:t>
      </w:r>
    </w:p>
    <w:p w14:paraId="4A08CDC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bCs/>
          <w:iCs/>
          <w:sz w:val="24"/>
          <w:szCs w:val="24"/>
          <w:lang w:eastAsia="nl-NL"/>
        </w:rPr>
      </w:pPr>
    </w:p>
    <w:p w14:paraId="4ECA8FF3" w14:textId="06E7EA2C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student: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4C013C8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</w:p>
    <w:p w14:paraId="667B4242" w14:textId="0A0F5E79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wpb: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21A9C18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4"/>
          <w:szCs w:val="24"/>
          <w:lang w:eastAsia="nl-NL"/>
        </w:rPr>
      </w:pPr>
    </w:p>
    <w:tbl>
      <w:tblPr>
        <w:tblW w:w="9020" w:type="dxa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360"/>
        <w:gridCol w:w="360"/>
        <w:gridCol w:w="360"/>
        <w:gridCol w:w="4860"/>
      </w:tblGrid>
      <w:tr w:rsidR="00C369AC" w:rsidRPr="00245DFC" w14:paraId="66DE5FBC" w14:textId="77777777" w:rsidTr="00EC52E1">
        <w:trPr>
          <w:trHeight w:val="454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34DC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Kenmerk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BF2C2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C"/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CD50C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B"/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5D54C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4"/>
                <w:szCs w:val="24"/>
                <w:lang w:eastAsia="nl-NL"/>
              </w:rPr>
              <w:sym w:font="Wingdings" w:char="F04A"/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49754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Ja? Hoe? Voorbeelden uit de les</w:t>
            </w:r>
          </w:p>
        </w:tc>
      </w:tr>
      <w:tr w:rsidR="00C369AC" w:rsidRPr="00245DFC" w14:paraId="14146176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B90A0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Bij uitleg langer dan 10-15 minuten is er een tussentijdse verwerkingsopdracht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84874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C06D92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38554D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D4DF3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70F40B7D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9AD8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 xml:space="preserve">De inhoud (de kern) wordt zichtbaar gemaakt (gevisualiseerd) met tastbare voorbeelden 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04C67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9FCFAE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EF0BE5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A8272E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6601445A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9BD4F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voorbeelden sluiten nauw aan bij de leskern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06620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AABF15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139DB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56D5C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27B4B57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1A0B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voorbeelden bevatten geen verwarrende informatie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C00AC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B296CE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505240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702D01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26A48BA4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297E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leerlingen krijgen ruimte om over de voorbeelden te praten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274ED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CA41B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306AF6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844054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1A3ABBB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E41B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uitleg beperkt zich tot de kern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49BE8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8DBA52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31A79E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F82B57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74BDEA30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F9FA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Voor leerlingen wordt duidelijk wat de kern is en wat extra is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5CBE0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0B4B55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55D892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62009A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5E5E9D41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26E7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lastRenderedPageBreak/>
              <w:t>Het is voor leerlingen duidelijk wat ze tijdens de uitleg moeten doen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7424F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77BB1A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518539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0BF0F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0D247E36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BBB9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Het is voor leerlingen duidelijk wat ze tijdens met/na uitleg moeten doen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5A4BC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8DBC4F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7DC76A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580780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7773702F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AA6BF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uitleg wordt niet onnodig onderbroken door vragen van leerlingen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BD204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A4BB1F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AB5BAC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E88CEE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F54A307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A03B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docent straalt een actieve houding uit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6B34C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596FD6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416B8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88709B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7BAF9BE3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30A3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docent heeft extra aandacht voor ongeconcentreerde leerlingen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9C909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A246CB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82C27F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6C596D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6CC1BEE5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45E2" w14:textId="03337132" w:rsidR="00C369AC" w:rsidRPr="00040DCA" w:rsidRDefault="001100C7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 xml:space="preserve">De docent maakt alle denkstappen expliciet 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1B0AA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B34120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D63A86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8FEE9C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1F08816F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54A6E" w14:textId="334AB426" w:rsidR="00C369AC" w:rsidRPr="00040DCA" w:rsidRDefault="001100C7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Het bordgebruik is overzichtelijk</w:t>
            </w:r>
            <w:r>
              <w:rPr>
                <w:rFonts w:ascii="Calibri" w:eastAsia="Times New Roman" w:hAnsi="Calibri" w:cs="Times New Roman"/>
                <w:lang w:eastAsia="nl-NL"/>
              </w:rPr>
              <w:t xml:space="preserve"> en ondersteunt de denkstappen.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545E3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16ECD4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887947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A160B9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24EAFCD1" w14:textId="77777777" w:rsidTr="00EC52E1">
        <w:trPr>
          <w:trHeight w:val="141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4C34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docent houdt contact met de klas en controleert of de leerlingen de denkstappen nog kunnen volgen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A284E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675901C3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CA59657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7857526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C2213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402A0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459827" w14:textId="77777777" w:rsidR="00C369AC" w:rsidRPr="002F7312" w:rsidRDefault="00C369AC" w:rsidP="00EC52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1A4FB5D7" w14:textId="77777777" w:rsidTr="00EC52E1">
        <w:trPr>
          <w:trHeight w:val="680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19FF0" w14:textId="77777777" w:rsidR="00C369AC" w:rsidRPr="002F7312" w:rsidRDefault="00C369AC" w:rsidP="00EC52E1">
            <w:pPr>
              <w:spacing w:before="240"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Opmerkingen wpb:</w:t>
            </w:r>
          </w:p>
          <w:p w14:paraId="0191950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490E008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93751F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</w:tc>
      </w:tr>
    </w:tbl>
    <w:p w14:paraId="7EFFB56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  <w:r w:rsidRPr="002F7312"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lastRenderedPageBreak/>
        <w:t>Observatieformulier lesfase 3: Nagaan of de kern is overgekomen</w:t>
      </w:r>
    </w:p>
    <w:p w14:paraId="32DFD28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F9CDDF6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FFBFA70" w14:textId="2FB4F09A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student: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10C36CE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</w:p>
    <w:p w14:paraId="3434FDE8" w14:textId="4B7F01C3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wpb: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6FFD850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tbl>
      <w:tblPr>
        <w:tblW w:w="9200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0"/>
        <w:gridCol w:w="360"/>
        <w:gridCol w:w="360"/>
        <w:gridCol w:w="360"/>
        <w:gridCol w:w="6120"/>
      </w:tblGrid>
      <w:tr w:rsidR="00C369AC" w:rsidRPr="00245DFC" w14:paraId="1AC264E4" w14:textId="77777777" w:rsidTr="00EC52E1">
        <w:trPr>
          <w:trHeight w:val="397"/>
        </w:trPr>
        <w:tc>
          <w:tcPr>
            <w:tcW w:w="2000" w:type="dxa"/>
            <w:shd w:val="clear" w:color="auto" w:fill="auto"/>
            <w:vAlign w:val="center"/>
          </w:tcPr>
          <w:p w14:paraId="6BE5058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Kenmerk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14:paraId="4C12F26D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C"/>
            </w:r>
          </w:p>
        </w:tc>
        <w:tc>
          <w:tcPr>
            <w:tcW w:w="360" w:type="dxa"/>
            <w:vAlign w:val="center"/>
          </w:tcPr>
          <w:p w14:paraId="0DEB1159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B"/>
            </w:r>
          </w:p>
        </w:tc>
        <w:tc>
          <w:tcPr>
            <w:tcW w:w="360" w:type="dxa"/>
            <w:vAlign w:val="center"/>
          </w:tcPr>
          <w:p w14:paraId="0E053D54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A"/>
            </w:r>
          </w:p>
        </w:tc>
        <w:tc>
          <w:tcPr>
            <w:tcW w:w="6120" w:type="dxa"/>
            <w:vAlign w:val="center"/>
          </w:tcPr>
          <w:p w14:paraId="7A0E899E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Ja? Hoe? Voorbeeld(en) uit de les</w:t>
            </w:r>
          </w:p>
        </w:tc>
      </w:tr>
      <w:tr w:rsidR="00C369AC" w:rsidRPr="00245DFC" w14:paraId="0C19FD06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2EA54749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Na afronden van de uitleg (of een deel ervan) gaat de docent met vragen na of deze overgekomen is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5AC87C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16E2738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875DFE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2D1B51B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4D84F375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5C0C7D1C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Alle leerlingen zijn aanspreekbaar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6628824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3B1A8ED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4E7D9E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4D9E508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BAAF56D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007CBF3A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docent geeft willekeurige beurten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4CC0C0E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19B4430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37CD0F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566A6B8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5636D3FC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78962DF6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docent laat leerlingen hun begrip in eigen woorden weergeven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346E2EA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01FF9E8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67036F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59F990D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2CFA3F6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106F4DC1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Leerlingen krijgen langer dan 3 seconden denktijd om vragen te beantwoorden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906AB7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2FED09F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3A312E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121821A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0462D352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32D1F939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docent gebruikt langere denktijd bij hogere orde vragen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3C52C5E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4E7F836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CE1587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3C0AC63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3C3E2595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5E51B220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Leerlingen mogen passen op vragen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F2B5E7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3DD3400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6C4C869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4ED4293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287DACC8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37348F9C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lastRenderedPageBreak/>
              <w:t>De docent reageert goed op (deels) foute antwoorden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6761C4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2C27AA0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8B1DCE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2A73688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1641A76F" w14:textId="77777777" w:rsidTr="00EC52E1">
        <w:trPr>
          <w:trHeight w:val="1304"/>
        </w:trPr>
        <w:tc>
          <w:tcPr>
            <w:tcW w:w="2000" w:type="dxa"/>
            <w:shd w:val="clear" w:color="auto" w:fill="auto"/>
            <w:vAlign w:val="center"/>
          </w:tcPr>
          <w:p w14:paraId="785A2ECC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controlevragen zijn op het beoogde  denkniveau, passend bij de leskern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36C2468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5617F9E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70DB562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120" w:type="dxa"/>
          </w:tcPr>
          <w:p w14:paraId="29860A3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48251607" w14:textId="77777777" w:rsidTr="00EC52E1">
        <w:trPr>
          <w:trHeight w:val="1304"/>
        </w:trPr>
        <w:tc>
          <w:tcPr>
            <w:tcW w:w="9200" w:type="dxa"/>
            <w:gridSpan w:val="5"/>
            <w:shd w:val="clear" w:color="auto" w:fill="auto"/>
          </w:tcPr>
          <w:p w14:paraId="6FC1188D" w14:textId="77777777" w:rsidR="00C369AC" w:rsidRPr="002F7312" w:rsidRDefault="00C369AC" w:rsidP="00EC52E1">
            <w:pPr>
              <w:spacing w:before="240"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Opmerkingen wpb:</w:t>
            </w:r>
          </w:p>
          <w:p w14:paraId="5DD7C12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3919A63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280B97C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5FC98AE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51E3685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1C26749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0A53E4C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F7B8B6A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1A05067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E3952A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</w:tbl>
    <w:p w14:paraId="51CAF55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eastAsia="nl-NL"/>
        </w:rPr>
      </w:pPr>
    </w:p>
    <w:p w14:paraId="7231F80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p w14:paraId="0205B31D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FB50F6A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01D31F9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B12ED7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02D613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7F7A3D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25665AD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787522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D674D6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F113AD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30B1C74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C4F598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B2A12D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820AB0E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84EE45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59BD166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5BD1B7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2D241F2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738CBD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8F0B24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4F4FA7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53A17AE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0AB1D4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F8E963D" w14:textId="77777777" w:rsidR="00C369AC" w:rsidRDefault="00C369AC" w:rsidP="00C369AC">
      <w:pPr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br w:type="page"/>
      </w:r>
    </w:p>
    <w:p w14:paraId="7C268882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 w:rsidRPr="002F7312"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lastRenderedPageBreak/>
        <w:t>Observatieformulier lesfase 4: Instructie op zelfwerkzaamheid</w:t>
      </w:r>
    </w:p>
    <w:p w14:paraId="6D4FE812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D86FCB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E98D969" w14:textId="319CC765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student: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38D9531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</w:p>
    <w:p w14:paraId="0455207A" w14:textId="669A38D8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wpb: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50CBA59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lang w:eastAsia="nl-NL"/>
        </w:rPr>
      </w:pPr>
    </w:p>
    <w:tbl>
      <w:tblPr>
        <w:tblW w:w="9920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0"/>
        <w:gridCol w:w="360"/>
        <w:gridCol w:w="360"/>
        <w:gridCol w:w="360"/>
        <w:gridCol w:w="6660"/>
      </w:tblGrid>
      <w:tr w:rsidR="00C369AC" w:rsidRPr="00245DFC" w14:paraId="7AE55366" w14:textId="77777777" w:rsidTr="00EC52E1">
        <w:trPr>
          <w:trHeight w:val="397"/>
        </w:trPr>
        <w:tc>
          <w:tcPr>
            <w:tcW w:w="2180" w:type="dxa"/>
            <w:shd w:val="clear" w:color="auto" w:fill="auto"/>
            <w:vAlign w:val="center"/>
          </w:tcPr>
          <w:p w14:paraId="2F9D41D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Kenmerk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14:paraId="3EF3ABB9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C"/>
            </w:r>
          </w:p>
        </w:tc>
        <w:tc>
          <w:tcPr>
            <w:tcW w:w="360" w:type="dxa"/>
            <w:vAlign w:val="center"/>
          </w:tcPr>
          <w:p w14:paraId="250FB126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B"/>
            </w:r>
          </w:p>
        </w:tc>
        <w:tc>
          <w:tcPr>
            <w:tcW w:w="360" w:type="dxa"/>
            <w:vAlign w:val="center"/>
          </w:tcPr>
          <w:p w14:paraId="660BC995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A"/>
            </w:r>
          </w:p>
        </w:tc>
        <w:tc>
          <w:tcPr>
            <w:tcW w:w="6660" w:type="dxa"/>
            <w:vAlign w:val="center"/>
          </w:tcPr>
          <w:p w14:paraId="6D413D9B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Ja? Hoe? Voorbeeld(en) uit de les</w:t>
            </w:r>
          </w:p>
        </w:tc>
      </w:tr>
      <w:tr w:rsidR="00C369AC" w:rsidRPr="00245DFC" w14:paraId="4C56A633" w14:textId="77777777" w:rsidTr="00EC52E1">
        <w:trPr>
          <w:trHeight w:val="1418"/>
        </w:trPr>
        <w:tc>
          <w:tcPr>
            <w:tcW w:w="2180" w:type="dxa"/>
            <w:shd w:val="clear" w:color="auto" w:fill="auto"/>
            <w:vAlign w:val="center"/>
          </w:tcPr>
          <w:p w14:paraId="4ABD6611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docent geeft instructie hoe de leerlingen te werk moeten gaan bij samen/individueel werken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5F01774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564B096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17B5CB3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660" w:type="dxa"/>
          </w:tcPr>
          <w:p w14:paraId="3441689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1A8139C8" w14:textId="77777777" w:rsidTr="00EC52E1">
        <w:trPr>
          <w:trHeight w:val="1418"/>
        </w:trPr>
        <w:tc>
          <w:tcPr>
            <w:tcW w:w="2180" w:type="dxa"/>
            <w:shd w:val="clear" w:color="auto" w:fill="auto"/>
            <w:vAlign w:val="center"/>
          </w:tcPr>
          <w:p w14:paraId="3332CC98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Voor leerlingen is na de instructie duidelijk wat in de les en wat thuis gedaan moet worden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3EDFA36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248DA65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69339A0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BA97F8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08EF8C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7E99DF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585DD9C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377B6D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660" w:type="dxa"/>
          </w:tcPr>
          <w:p w14:paraId="42ADA43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35E4B64D" w14:textId="77777777" w:rsidTr="00EC52E1">
        <w:trPr>
          <w:trHeight w:val="1418"/>
        </w:trPr>
        <w:tc>
          <w:tcPr>
            <w:tcW w:w="2180" w:type="dxa"/>
            <w:shd w:val="clear" w:color="auto" w:fill="auto"/>
            <w:vAlign w:val="center"/>
          </w:tcPr>
          <w:p w14:paraId="6A926DCB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Voor leerlingen is na de instructie duidelijk hoe ze de opdracht moet aanpakken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0E8AF12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0352D21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B52A38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C5876D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8D31BA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5D976F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12B5C7B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62BB4CC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660" w:type="dxa"/>
          </w:tcPr>
          <w:p w14:paraId="467C9EC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699A8E66" w14:textId="77777777" w:rsidTr="00EC52E1">
        <w:trPr>
          <w:trHeight w:val="1418"/>
        </w:trPr>
        <w:tc>
          <w:tcPr>
            <w:tcW w:w="2180" w:type="dxa"/>
            <w:shd w:val="clear" w:color="auto" w:fill="auto"/>
            <w:vAlign w:val="center"/>
          </w:tcPr>
          <w:p w14:paraId="223278AC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Voor leerlingen is na de instructie duidelijk hoe en aan wie hulp gevraagd kan/mag worden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054C2A0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55F4928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2A60BE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724567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816FFF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56722B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0AB9AD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26064E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660" w:type="dxa"/>
          </w:tcPr>
          <w:p w14:paraId="070BC53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5802F03F" w14:textId="77777777" w:rsidTr="00EC52E1">
        <w:trPr>
          <w:trHeight w:val="1418"/>
        </w:trPr>
        <w:tc>
          <w:tcPr>
            <w:tcW w:w="2180" w:type="dxa"/>
            <w:shd w:val="clear" w:color="auto" w:fill="auto"/>
            <w:vAlign w:val="center"/>
          </w:tcPr>
          <w:p w14:paraId="6955C5B4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Voor leerlingen is na de instructie duidelijk hoeveel tijd ze voor de opdracht hebben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A8E84C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688784F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20552B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14440C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274FE0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D41810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4FF850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99FDAE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660" w:type="dxa"/>
          </w:tcPr>
          <w:p w14:paraId="149CA21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0CFD3A26" w14:textId="77777777" w:rsidTr="00EC52E1">
        <w:trPr>
          <w:trHeight w:val="1418"/>
        </w:trPr>
        <w:tc>
          <w:tcPr>
            <w:tcW w:w="2180" w:type="dxa"/>
            <w:shd w:val="clear" w:color="auto" w:fill="auto"/>
            <w:vAlign w:val="center"/>
          </w:tcPr>
          <w:p w14:paraId="03C77AF4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Voor leerlingen is na de instructie duidelijk wat er met de uitkomsten gaat gebeuren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6C4A2D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10A8789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A26E1D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0B2DCA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8C7F3E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9E564E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05BAB6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17CC94C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660" w:type="dxa"/>
          </w:tcPr>
          <w:p w14:paraId="1E7516E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22D38E66" w14:textId="77777777" w:rsidTr="00EC52E1">
        <w:trPr>
          <w:trHeight w:val="1418"/>
        </w:trPr>
        <w:tc>
          <w:tcPr>
            <w:tcW w:w="2180" w:type="dxa"/>
            <w:shd w:val="clear" w:color="auto" w:fill="auto"/>
            <w:vAlign w:val="center"/>
          </w:tcPr>
          <w:p w14:paraId="69AC722F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lastRenderedPageBreak/>
              <w:t>Voor leerlingen die voortijdig klaar zijn is duidelijk wat ze moeten doen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7A55FA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3E523BD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3CE823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466736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79657D1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57D03A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660" w:type="dxa"/>
          </w:tcPr>
          <w:p w14:paraId="6801A99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719915DB" w14:textId="77777777" w:rsidTr="00EC52E1">
        <w:trPr>
          <w:trHeight w:val="1418"/>
        </w:trPr>
        <w:tc>
          <w:tcPr>
            <w:tcW w:w="9920" w:type="dxa"/>
            <w:gridSpan w:val="5"/>
            <w:shd w:val="clear" w:color="auto" w:fill="auto"/>
          </w:tcPr>
          <w:p w14:paraId="290AADA8" w14:textId="77777777" w:rsidR="00C369AC" w:rsidRPr="002F7312" w:rsidRDefault="00C369AC" w:rsidP="00EC52E1">
            <w:pPr>
              <w:spacing w:before="240"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Opmerkingen wpb:</w:t>
            </w:r>
          </w:p>
          <w:p w14:paraId="19B4CE4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4859BE1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35DDC1A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175B334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20CC190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50E98F7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2B30B0B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5F89EC6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DEFC52F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626C58D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</w:tbl>
    <w:p w14:paraId="18E8660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p w14:paraId="269ECA9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p w14:paraId="34CE2D7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4B1F8D4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AA3C06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717D0C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7B255F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F97AFA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9398C5A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FCA42D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D74273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C128B9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E828C7A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15415F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1DC5384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C7CC93E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A4124A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0278E9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896A0C9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5A2F5A4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7B67E6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F1B14FE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D01589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7B0B70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16A727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BB620CA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514ABE4" w14:textId="77777777" w:rsidR="00C369AC" w:rsidRDefault="00C369AC" w:rsidP="00C369AC">
      <w:pPr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br w:type="page"/>
      </w:r>
    </w:p>
    <w:p w14:paraId="151320B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 w:rsidRPr="002F7312"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lastRenderedPageBreak/>
        <w:t>Observatieformulier lesfase 5: Begeleiden van zelfwerkzaamheid</w:t>
      </w:r>
    </w:p>
    <w:p w14:paraId="19DC0DD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</w:p>
    <w:p w14:paraId="2A0BAB67" w14:textId="4583976D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student: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1CBB4E09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</w:p>
    <w:p w14:paraId="58AD6AE9" w14:textId="64550C15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wpb: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0FEB5CF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tbl>
      <w:tblPr>
        <w:tblW w:w="9740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0"/>
        <w:gridCol w:w="360"/>
        <w:gridCol w:w="360"/>
        <w:gridCol w:w="360"/>
        <w:gridCol w:w="6480"/>
      </w:tblGrid>
      <w:tr w:rsidR="00C369AC" w:rsidRPr="00245DFC" w14:paraId="0DCED8B2" w14:textId="77777777" w:rsidTr="00EC52E1">
        <w:trPr>
          <w:trHeight w:val="397"/>
        </w:trPr>
        <w:tc>
          <w:tcPr>
            <w:tcW w:w="2180" w:type="dxa"/>
            <w:shd w:val="clear" w:color="auto" w:fill="auto"/>
            <w:vAlign w:val="center"/>
          </w:tcPr>
          <w:p w14:paraId="535A2DE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Kenmerk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14:paraId="45A0876F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C"/>
            </w:r>
          </w:p>
        </w:tc>
        <w:tc>
          <w:tcPr>
            <w:tcW w:w="360" w:type="dxa"/>
            <w:vAlign w:val="center"/>
          </w:tcPr>
          <w:p w14:paraId="3A7878DA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B"/>
            </w:r>
          </w:p>
        </w:tc>
        <w:tc>
          <w:tcPr>
            <w:tcW w:w="360" w:type="dxa"/>
            <w:vAlign w:val="center"/>
          </w:tcPr>
          <w:p w14:paraId="3AC120A2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A"/>
            </w:r>
          </w:p>
        </w:tc>
        <w:tc>
          <w:tcPr>
            <w:tcW w:w="6480" w:type="dxa"/>
            <w:vAlign w:val="center"/>
          </w:tcPr>
          <w:p w14:paraId="1E0DADBC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Ja? Hoe? Voorbeeld(en) uit de les</w:t>
            </w:r>
          </w:p>
        </w:tc>
      </w:tr>
      <w:tr w:rsidR="00C369AC" w:rsidRPr="00245DFC" w14:paraId="1289B562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535BDE8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controleert of leerlingen de instructie op zelfwerkzaamheid begrepen hebben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067403C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2BC0FDD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5D7358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4C2DC27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37AFAAA5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480030E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last een periode in waarin geen hulp gegeven wordt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4A606ED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70885FE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AD322A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0E5AB3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5E59C6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4AD928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1DA211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1834ABC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8E4046B" w14:textId="77777777" w:rsidTr="00EC52E1">
        <w:trPr>
          <w:trHeight w:val="397"/>
        </w:trPr>
        <w:tc>
          <w:tcPr>
            <w:tcW w:w="9740" w:type="dxa"/>
            <w:gridSpan w:val="5"/>
            <w:shd w:val="clear" w:color="auto" w:fill="auto"/>
            <w:vAlign w:val="center"/>
          </w:tcPr>
          <w:p w14:paraId="6932473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 xml:space="preserve">De docent helpt bij de uitvoering van het werk, te weten: </w:t>
            </w:r>
          </w:p>
        </w:tc>
      </w:tr>
      <w:tr w:rsidR="00C369AC" w:rsidRPr="00245DFC" w14:paraId="7501AF2F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6E8A501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observeert leerlingen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4B30612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1A0C998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06B4B0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F2B1E9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1441843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079E10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4EBAF2C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02BB2BE0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5CAAA2E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moedigt leerlingen aan eigen oplossingen te zoeken voor problemen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939138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3DAEC2B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470A17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FEE90B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1E33AC7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F6BB96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22B4876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5A0E9426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618EDF5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stimuleert het denken</w:t>
            </w:r>
            <w:r>
              <w:rPr>
                <w:rFonts w:ascii="Calibri" w:eastAsia="Times New Roman" w:hAnsi="Calibri" w:cs="Times New Roman"/>
                <w:lang w:eastAsia="nl-NL"/>
              </w:rPr>
              <w:t xml:space="preserve"> met het oog op de leskern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411B7BA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5662AA9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237AAF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CA78BF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52B17DB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7E2FA58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04EED92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6C6FBE" w14:paraId="4E9A3C7B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7C5658D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 xml:space="preserve">De docent </w:t>
            </w:r>
            <w:r>
              <w:rPr>
                <w:rFonts w:ascii="Calibri" w:eastAsia="Times New Roman" w:hAnsi="Calibri" w:cs="Times New Roman"/>
                <w:lang w:eastAsia="nl-NL"/>
              </w:rPr>
              <w:t>ondersteunt vnl. door het stellen van</w:t>
            </w:r>
            <w:r w:rsidRPr="002F7312">
              <w:rPr>
                <w:rFonts w:ascii="Calibri" w:eastAsia="Times New Roman" w:hAnsi="Calibri" w:cs="Times New Roman"/>
                <w:lang w:eastAsia="nl-NL"/>
              </w:rPr>
              <w:t xml:space="preserve"> vragen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79BCEB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4F55C70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8C21AA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9849BA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F55527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774909B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4806F96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65E7037D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0E0F1BA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geeft hulpbronnen aan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4A43E1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5BEDE3B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045157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555E62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B6B312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6A4A380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3C53621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3053811" w14:textId="77777777" w:rsidTr="00EC52E1">
        <w:trPr>
          <w:trHeight w:val="1021"/>
        </w:trPr>
        <w:tc>
          <w:tcPr>
            <w:tcW w:w="2180" w:type="dxa"/>
            <w:shd w:val="clear" w:color="auto" w:fill="auto"/>
            <w:vAlign w:val="center"/>
          </w:tcPr>
          <w:p w14:paraId="6A7DCB4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 xml:space="preserve">De docent controleert </w:t>
            </w:r>
            <w:r>
              <w:rPr>
                <w:rFonts w:ascii="Calibri" w:eastAsia="Times New Roman" w:hAnsi="Calibri" w:cs="Times New Roman"/>
                <w:lang w:eastAsia="nl-NL"/>
              </w:rPr>
              <w:t xml:space="preserve">tussentijds </w:t>
            </w:r>
            <w:r w:rsidRPr="002F7312">
              <w:rPr>
                <w:rFonts w:ascii="Calibri" w:eastAsia="Times New Roman" w:hAnsi="Calibri" w:cs="Times New Roman"/>
                <w:lang w:eastAsia="nl-NL"/>
              </w:rPr>
              <w:t xml:space="preserve">de </w:t>
            </w:r>
            <w:r>
              <w:rPr>
                <w:rFonts w:ascii="Calibri" w:eastAsia="Times New Roman" w:hAnsi="Calibri" w:cs="Times New Roman"/>
                <w:lang w:eastAsia="nl-NL"/>
              </w:rPr>
              <w:t>leeropbrengst</w:t>
            </w:r>
            <w:r w:rsidRPr="002F7312">
              <w:rPr>
                <w:rFonts w:ascii="Calibri" w:eastAsia="Times New Roman" w:hAnsi="Calibri" w:cs="Times New Roman"/>
                <w:lang w:eastAsia="nl-NL"/>
              </w:rPr>
              <w:t xml:space="preserve"> 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6EBEF6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544B49D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675D4CD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15AD99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155A096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3A27EAA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6480" w:type="dxa"/>
          </w:tcPr>
          <w:p w14:paraId="286197B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6FC843D6" w14:textId="77777777" w:rsidTr="00EC52E1">
        <w:trPr>
          <w:trHeight w:val="1021"/>
        </w:trPr>
        <w:tc>
          <w:tcPr>
            <w:tcW w:w="9740" w:type="dxa"/>
            <w:gridSpan w:val="5"/>
            <w:shd w:val="clear" w:color="auto" w:fill="auto"/>
          </w:tcPr>
          <w:p w14:paraId="3A44CB0E" w14:textId="77777777" w:rsidR="00C369AC" w:rsidRPr="002F7312" w:rsidRDefault="00C369AC" w:rsidP="00EC52E1">
            <w:pPr>
              <w:spacing w:before="240"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lastRenderedPageBreak/>
              <w:t>Opmerkingen wpb:</w:t>
            </w:r>
          </w:p>
          <w:p w14:paraId="7C2E9A9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22EEAAF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3922950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7EBC4E0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190AB25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4A67C1C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09823F9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64CE828F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617387B5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82A09D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</w:tbl>
    <w:p w14:paraId="70DF549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p w14:paraId="42BC00D6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178FA9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9316AE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7E03FFE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103E61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D9DD82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B79BF3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8AA38B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54D9440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C3D2CB3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1E89382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26FE32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96B266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EAD8E0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32E3AA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F8D9EB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370DCDB5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79977B1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5917A19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905DEC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140865B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36F39E2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D0C716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1168A37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7653D4AF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0913303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402D8486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D41DAA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526E0791" w14:textId="77777777" w:rsidR="00C369AC" w:rsidRDefault="00C369AC" w:rsidP="00C369AC">
      <w:pPr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br w:type="page"/>
      </w:r>
    </w:p>
    <w:p w14:paraId="622529C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</w:pPr>
      <w:r w:rsidRPr="002F7312">
        <w:rPr>
          <w:rFonts w:ascii="Calibri" w:eastAsia="Times New Roman" w:hAnsi="Calibri" w:cs="Times New Roman"/>
          <w:b/>
          <w:i/>
          <w:sz w:val="28"/>
          <w:szCs w:val="28"/>
          <w:lang w:eastAsia="nl-NL"/>
        </w:rPr>
        <w:lastRenderedPageBreak/>
        <w:t>Observatieformulier lesfase 6: Afronden op de leskern</w:t>
      </w:r>
    </w:p>
    <w:p w14:paraId="46C0AAE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68696A8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p w14:paraId="2F28E4F5" w14:textId="2DBD7984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student: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4EE46704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</w:p>
    <w:p w14:paraId="2B50E064" w14:textId="58EB8868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>Naam wpb:</w:t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  <w:r w:rsidRPr="002F7312">
        <w:rPr>
          <w:rFonts w:ascii="Calibri" w:eastAsia="Times New Roman" w:hAnsi="Calibri" w:cs="Times New Roman"/>
          <w:bCs/>
          <w:iCs/>
          <w:sz w:val="24"/>
          <w:szCs w:val="24"/>
          <w:lang w:eastAsia="nl-NL"/>
        </w:rPr>
        <w:tab/>
      </w:r>
    </w:p>
    <w:p w14:paraId="58BD314C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</w:p>
    <w:tbl>
      <w:tblPr>
        <w:tblW w:w="9560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0"/>
        <w:gridCol w:w="360"/>
        <w:gridCol w:w="360"/>
        <w:gridCol w:w="360"/>
        <w:gridCol w:w="5940"/>
      </w:tblGrid>
      <w:tr w:rsidR="00C369AC" w:rsidRPr="00245DFC" w14:paraId="28A8E24C" w14:textId="77777777" w:rsidTr="00EC52E1">
        <w:trPr>
          <w:trHeight w:val="397"/>
        </w:trPr>
        <w:tc>
          <w:tcPr>
            <w:tcW w:w="2540" w:type="dxa"/>
            <w:shd w:val="clear" w:color="auto" w:fill="auto"/>
            <w:vAlign w:val="center"/>
          </w:tcPr>
          <w:p w14:paraId="6D1909B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Kenmerk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14:paraId="7495F0BD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C"/>
            </w:r>
          </w:p>
        </w:tc>
        <w:tc>
          <w:tcPr>
            <w:tcW w:w="360" w:type="dxa"/>
            <w:vAlign w:val="center"/>
          </w:tcPr>
          <w:p w14:paraId="37418543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B"/>
            </w:r>
          </w:p>
        </w:tc>
        <w:tc>
          <w:tcPr>
            <w:tcW w:w="360" w:type="dxa"/>
            <w:vAlign w:val="center"/>
          </w:tcPr>
          <w:p w14:paraId="67A225E4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Arial"/>
                <w:sz w:val="20"/>
                <w:szCs w:val="20"/>
                <w:lang w:eastAsia="nl-NL"/>
              </w:rPr>
              <w:sym w:font="Wingdings" w:char="F04A"/>
            </w:r>
          </w:p>
        </w:tc>
        <w:tc>
          <w:tcPr>
            <w:tcW w:w="5940" w:type="dxa"/>
            <w:vAlign w:val="center"/>
          </w:tcPr>
          <w:p w14:paraId="529491C4" w14:textId="77777777" w:rsidR="00C369AC" w:rsidRPr="002F7312" w:rsidRDefault="00C369AC" w:rsidP="00EC52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nl-NL"/>
              </w:rPr>
              <w:t>Ja? Hoe? Voorbeeld(en) uit de les</w:t>
            </w:r>
          </w:p>
        </w:tc>
      </w:tr>
      <w:tr w:rsidR="00C369AC" w:rsidRPr="00245DFC" w14:paraId="290D0095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71FE4C2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rondt de les af op de leskern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43BB9BF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0F5BA7C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A3F5A1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B7059C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03037C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74D9828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57711A5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10E1E8FC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72DC20B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beperkt zich tot de hoofdlijn/leskern bij het afronden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01DF8BA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7FD860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40B4D6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0A636D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1392098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648467D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468FACB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17C90C1B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45B3D2B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lang w:eastAsia="nl-NL"/>
              </w:rPr>
              <w:t>De docent gaat in op het leerproces van de leerlingen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EA818D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1CDBFD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D450C0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CEBEEA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222EF1F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7E04F87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1FBC59A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35BB36BB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16E21B8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>Alle leerlingen zijn aanspreekbaar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B4630C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ECB1BD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60F8BCA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1697A6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06899C4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683E42D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3796F82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32AA1D79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6A2F64B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>De docent geeft willekeurige beurten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3738D1C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9D553D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7FEBCB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29BAA1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58D9828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B727CF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6231FC5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219C9F3E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4339879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 xml:space="preserve">De docent laat leerlingen hun begrip </w:t>
            </w:r>
            <w:r>
              <w:rPr>
                <w:rFonts w:ascii="Calibri" w:eastAsia="Times New Roman" w:hAnsi="Calibri" w:cs="Times New Roman"/>
                <w:iCs/>
                <w:lang w:eastAsia="nl-NL"/>
              </w:rPr>
              <w:t xml:space="preserve">van de leskern </w:t>
            </w: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>in eigen woorden weergeven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1112B30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569BB0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437CB1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B76EDE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5C91616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505285E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08E7044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26FC26BD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1095D9E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>Leerlingen krijgen langer dan 3 seconden denktijd om op vragen te antwoorden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5FD443B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6D37699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1DA03E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3D52E3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445A66F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5B2C2B8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488EBD2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6CF9B54A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3266EDC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>De docent gebruikt langere denktijd bij hogere orde vragen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31BC282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A5D69F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CB6DDA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E614C78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55BF6F6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2C21E47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2B4764F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45099BA0" w14:textId="77777777" w:rsidTr="00EC52E1">
        <w:trPr>
          <w:trHeight w:val="703"/>
        </w:trPr>
        <w:tc>
          <w:tcPr>
            <w:tcW w:w="2540" w:type="dxa"/>
            <w:shd w:val="clear" w:color="auto" w:fill="auto"/>
            <w:vAlign w:val="center"/>
          </w:tcPr>
          <w:p w14:paraId="42ACDC5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>Leerlingen mogen passen op vragen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7C8E6E4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  <w:p w14:paraId="7F2A07E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A7E7FBE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31F7468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7658C2B0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4631D57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0D830D9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00D6A1C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0B12DDC6" w14:textId="77777777" w:rsidTr="00EC52E1">
        <w:trPr>
          <w:trHeight w:val="722"/>
        </w:trPr>
        <w:tc>
          <w:tcPr>
            <w:tcW w:w="2540" w:type="dxa"/>
            <w:shd w:val="clear" w:color="auto" w:fill="auto"/>
            <w:vAlign w:val="center"/>
          </w:tcPr>
          <w:p w14:paraId="1CA414E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iCs/>
                <w:lang w:eastAsia="nl-NL"/>
              </w:rPr>
              <w:t>De docent reageert goed op (deels) foute antwoorden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5DC320A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1C9C4F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4955CE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011A778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6F67DC1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7E744A9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4E5E19DC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45DFC" w14:paraId="630AB0FE" w14:textId="77777777" w:rsidTr="00EC52E1">
        <w:trPr>
          <w:trHeight w:val="851"/>
        </w:trPr>
        <w:tc>
          <w:tcPr>
            <w:tcW w:w="2540" w:type="dxa"/>
            <w:shd w:val="clear" w:color="auto" w:fill="auto"/>
            <w:vAlign w:val="center"/>
          </w:tcPr>
          <w:p w14:paraId="6DD2A807" w14:textId="77777777" w:rsidR="00C369AC" w:rsidRPr="00040DCA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iCs/>
                <w:lang w:eastAsia="nl-NL"/>
              </w:rPr>
            </w:pPr>
            <w:r w:rsidRPr="00040DCA">
              <w:rPr>
                <w:rFonts w:ascii="Calibri" w:eastAsia="Times New Roman" w:hAnsi="Calibri" w:cs="Times New Roman"/>
                <w:lang w:eastAsia="nl-NL"/>
              </w:rPr>
              <w:t>De controlevragen zijn op het beoogde  denkniveau, passend bij de leskern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14:paraId="4585101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1CC77D27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C19147D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5933D8A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360" w:type="dxa"/>
          </w:tcPr>
          <w:p w14:paraId="350B3EF5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360" w:type="dxa"/>
          </w:tcPr>
          <w:p w14:paraId="0B7B1101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  <w:tc>
          <w:tcPr>
            <w:tcW w:w="5940" w:type="dxa"/>
          </w:tcPr>
          <w:p w14:paraId="0B47F83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  <w:tr w:rsidR="00C369AC" w:rsidRPr="002F7312" w14:paraId="31164450" w14:textId="77777777" w:rsidTr="00EC52E1">
        <w:trPr>
          <w:trHeight w:val="851"/>
        </w:trPr>
        <w:tc>
          <w:tcPr>
            <w:tcW w:w="9560" w:type="dxa"/>
            <w:gridSpan w:val="5"/>
            <w:shd w:val="clear" w:color="auto" w:fill="auto"/>
          </w:tcPr>
          <w:p w14:paraId="2C34FE01" w14:textId="77777777" w:rsidR="00C369AC" w:rsidRPr="002F7312" w:rsidRDefault="00C369AC" w:rsidP="00EC52E1">
            <w:pPr>
              <w:spacing w:before="240" w:after="0" w:line="240" w:lineRule="auto"/>
              <w:rPr>
                <w:rFonts w:ascii="Calibri" w:eastAsia="Times New Roman" w:hAnsi="Calibri" w:cs="Times New Roman"/>
                <w:b/>
                <w:lang w:eastAsia="nl-NL"/>
              </w:rPr>
            </w:pPr>
            <w:r w:rsidRPr="002F7312">
              <w:rPr>
                <w:rFonts w:ascii="Calibri" w:eastAsia="Times New Roman" w:hAnsi="Calibri" w:cs="Times New Roman"/>
                <w:b/>
                <w:lang w:eastAsia="nl-NL"/>
              </w:rPr>
              <w:t>Opmerkingen wpb:</w:t>
            </w:r>
          </w:p>
          <w:p w14:paraId="08013E43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32BE5846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4B4D374B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6C4F051F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2E845E0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27186F24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nl-NL"/>
              </w:rPr>
            </w:pPr>
          </w:p>
          <w:p w14:paraId="6F6C72D2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E7DCBB7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2AFCF4D6" w14:textId="77777777" w:rsidR="00C369AC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  <w:p w14:paraId="454988EA" w14:textId="77777777" w:rsidR="00C369AC" w:rsidRPr="002F7312" w:rsidRDefault="00C369AC" w:rsidP="00EC52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nl-NL"/>
              </w:rPr>
            </w:pPr>
          </w:p>
        </w:tc>
      </w:tr>
    </w:tbl>
    <w:p w14:paraId="3E477998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 w:rsidRPr="002F7312">
        <w:rPr>
          <w:rFonts w:ascii="Calibri" w:eastAsia="Times New Roman" w:hAnsi="Calibri" w:cs="Times New Roman"/>
          <w:sz w:val="24"/>
          <w:szCs w:val="24"/>
          <w:lang w:eastAsia="nl-NL"/>
        </w:rPr>
        <w:t xml:space="preserve"> </w:t>
      </w:r>
    </w:p>
    <w:p w14:paraId="57108F77" w14:textId="77777777" w:rsidR="00C369AC" w:rsidRPr="002F7312" w:rsidRDefault="00C369AC" w:rsidP="00C369AC">
      <w:pPr>
        <w:spacing w:after="0" w:line="240" w:lineRule="auto"/>
        <w:rPr>
          <w:rFonts w:ascii="Calibri" w:eastAsia="Times New Roman" w:hAnsi="Calibri" w:cs="Arial"/>
          <w:color w:val="0000FF"/>
          <w:sz w:val="20"/>
          <w:szCs w:val="20"/>
          <w:lang w:eastAsia="nl-NL"/>
        </w:rPr>
      </w:pPr>
    </w:p>
    <w:sectPr w:rsidR="00C369AC" w:rsidRPr="002F7312" w:rsidSect="00E238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2C96E" w14:textId="77777777" w:rsidR="00BA7D8F" w:rsidRDefault="00BA7D8F" w:rsidP="00797E4B">
      <w:pPr>
        <w:spacing w:after="0" w:line="240" w:lineRule="auto"/>
      </w:pPr>
      <w:r>
        <w:separator/>
      </w:r>
    </w:p>
  </w:endnote>
  <w:endnote w:type="continuationSeparator" w:id="0">
    <w:p w14:paraId="01161B0B" w14:textId="77777777" w:rsidR="00BA7D8F" w:rsidRDefault="00BA7D8F" w:rsidP="00797E4B">
      <w:pPr>
        <w:spacing w:after="0" w:line="240" w:lineRule="auto"/>
      </w:pPr>
      <w:r>
        <w:continuationSeparator/>
      </w:r>
    </w:p>
  </w:endnote>
  <w:endnote w:type="continuationNotice" w:id="1">
    <w:p w14:paraId="56CABB22" w14:textId="77777777" w:rsidR="00253D69" w:rsidRDefault="00253D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D444F" w14:textId="77777777" w:rsidR="00BA406E" w:rsidRDefault="00922F83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085717" wp14:editId="4E01B777">
          <wp:simplePos x="0" y="0"/>
          <wp:positionH relativeFrom="column">
            <wp:posOffset>1176020</wp:posOffset>
          </wp:positionH>
          <wp:positionV relativeFrom="paragraph">
            <wp:posOffset>-251460</wp:posOffset>
          </wp:positionV>
          <wp:extent cx="5470525" cy="1704975"/>
          <wp:effectExtent l="0" t="0" r="0" b="9525"/>
          <wp:wrapNone/>
          <wp:docPr id="394699145" name="Afbeelding 4" descr="Afbeelding met patroon, Symmetrie, kunst,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62754" name="Afbeelding 4" descr="Afbeelding met patroon, Symmetrie, kunst, Kleurrijkheid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69" r="29036" b="22524"/>
                  <a:stretch/>
                </pic:blipFill>
                <pic:spPr bwMode="auto">
                  <a:xfrm flipH="1">
                    <a:off x="0" y="0"/>
                    <a:ext cx="54705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6D371" w14:textId="77777777" w:rsidR="00922F83" w:rsidRDefault="00922F83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283E6B" wp14:editId="44EF4678">
          <wp:simplePos x="0" y="0"/>
          <wp:positionH relativeFrom="column">
            <wp:posOffset>1181100</wp:posOffset>
          </wp:positionH>
          <wp:positionV relativeFrom="paragraph">
            <wp:posOffset>-247650</wp:posOffset>
          </wp:positionV>
          <wp:extent cx="5470525" cy="1704975"/>
          <wp:effectExtent l="0" t="0" r="0" b="9525"/>
          <wp:wrapNone/>
          <wp:docPr id="788404862" name="Afbeelding 4" descr="Afbeelding met patroon, Symmetrie, kunst,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62754" name="Afbeelding 4" descr="Afbeelding met patroon, Symmetrie, kunst, Kleurrijkheid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69" r="29036" b="22524"/>
                  <a:stretch/>
                </pic:blipFill>
                <pic:spPr bwMode="auto">
                  <a:xfrm flipH="1">
                    <a:off x="0" y="0"/>
                    <a:ext cx="54705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A00E8" w14:textId="77777777" w:rsidR="00BA7D8F" w:rsidRDefault="00BA7D8F" w:rsidP="00797E4B">
      <w:pPr>
        <w:spacing w:after="0" w:line="240" w:lineRule="auto"/>
      </w:pPr>
      <w:r>
        <w:separator/>
      </w:r>
    </w:p>
  </w:footnote>
  <w:footnote w:type="continuationSeparator" w:id="0">
    <w:p w14:paraId="3F568905" w14:textId="77777777" w:rsidR="00BA7D8F" w:rsidRDefault="00BA7D8F" w:rsidP="00797E4B">
      <w:pPr>
        <w:spacing w:after="0" w:line="240" w:lineRule="auto"/>
      </w:pPr>
      <w:r>
        <w:continuationSeparator/>
      </w:r>
    </w:p>
  </w:footnote>
  <w:footnote w:type="continuationNotice" w:id="1">
    <w:p w14:paraId="62FB4E18" w14:textId="77777777" w:rsidR="00253D69" w:rsidRDefault="00253D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1C939" w14:textId="77777777" w:rsidR="00BA406E" w:rsidRDefault="00922F83" w:rsidP="00BA406E">
    <w:pPr>
      <w:pStyle w:val="Normaalweb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70AEF61" wp14:editId="698E315B">
          <wp:simplePos x="0" y="0"/>
          <wp:positionH relativeFrom="column">
            <wp:posOffset>-890270</wp:posOffset>
          </wp:positionH>
          <wp:positionV relativeFrom="paragraph">
            <wp:posOffset>-2573655</wp:posOffset>
          </wp:positionV>
          <wp:extent cx="5791200" cy="2981325"/>
          <wp:effectExtent l="0" t="0" r="0" b="9525"/>
          <wp:wrapNone/>
          <wp:docPr id="1230885013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76" b="22524"/>
                  <a:stretch/>
                </pic:blipFill>
                <pic:spPr bwMode="auto">
                  <a:xfrm>
                    <a:off x="0" y="0"/>
                    <a:ext cx="5791200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0167D3" w14:textId="77777777" w:rsidR="00477306" w:rsidRDefault="0047730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F7481" w14:textId="77777777" w:rsidR="00477306" w:rsidRDefault="00DD6E80">
    <w:pPr>
      <w:pStyle w:val="Koptekst"/>
    </w:pPr>
    <w:r>
      <w:rPr>
        <w:noProof/>
      </w:rPr>
      <w:drawing>
        <wp:inline distT="0" distB="0" distL="0" distR="0" wp14:anchorId="32E82D38" wp14:editId="101B80C8">
          <wp:extent cx="1959094" cy="885825"/>
          <wp:effectExtent l="0" t="0" r="3175" b="0"/>
          <wp:docPr id="969526581" name="Afbeelding 1" descr="Afbeelding met tekst, Lettertype, Graphics, wi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227415" name="Afbeelding 1" descr="Afbeelding met tekst, Lettertype, Graphics, wi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435" cy="895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in;height:5in" o:bullet="t">
        <v:imagedata r:id="rId1" o:title="Ontwerp zonder titel (4)"/>
      </v:shape>
    </w:pict>
  </w:numPicBullet>
  <w:numPicBullet w:numPicBulletId="1">
    <w:pict>
      <v:shape id="_x0000_i1027" type="#_x0000_t75" style="width:5in;height:5in" o:bullet="t">
        <v:imagedata r:id="rId2" o:title="Ontwerp zonder titel (5)"/>
      </v:shape>
    </w:pict>
  </w:numPicBullet>
  <w:numPicBullet w:numPicBulletId="2">
    <w:pict>
      <v:shape id="_x0000_i1028" type="#_x0000_t75" style="width:474.9pt;height:647.95pt" o:bullet="t">
        <v:imagedata r:id="rId3" o:title="WiO"/>
      </v:shape>
    </w:pict>
  </w:numPicBullet>
  <w:numPicBullet w:numPicBulletId="3">
    <w:pict>
      <v:shape id="_x0000_i1029" type="#_x0000_t75" style="width:407.8pt;height:649.55pt" o:bullet="t">
        <v:imagedata r:id="rId4" o:title="WiO"/>
      </v:shape>
    </w:pict>
  </w:numPicBullet>
  <w:abstractNum w:abstractNumId="0" w15:restartNumberingAfterBreak="0">
    <w:nsid w:val="09FC2E73"/>
    <w:multiLevelType w:val="hybridMultilevel"/>
    <w:tmpl w:val="5D5AE10C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11338"/>
    <w:multiLevelType w:val="hybridMultilevel"/>
    <w:tmpl w:val="F7181664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61EB5"/>
    <w:multiLevelType w:val="hybridMultilevel"/>
    <w:tmpl w:val="81A07EE2"/>
    <w:lvl w:ilvl="0" w:tplc="70B65B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53373"/>
    <w:multiLevelType w:val="hybridMultilevel"/>
    <w:tmpl w:val="1AA23E40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75D2D"/>
    <w:multiLevelType w:val="hybridMultilevel"/>
    <w:tmpl w:val="AE5473B0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73C52"/>
    <w:multiLevelType w:val="hybridMultilevel"/>
    <w:tmpl w:val="8BA81D48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31FDF"/>
    <w:multiLevelType w:val="hybridMultilevel"/>
    <w:tmpl w:val="CCC651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314C9"/>
    <w:multiLevelType w:val="hybridMultilevel"/>
    <w:tmpl w:val="46FA3CCE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65F84"/>
    <w:multiLevelType w:val="hybridMultilevel"/>
    <w:tmpl w:val="D1F2CAD8"/>
    <w:lvl w:ilvl="0" w:tplc="6068EF1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87ACE"/>
    <w:multiLevelType w:val="hybridMultilevel"/>
    <w:tmpl w:val="091A66DA"/>
    <w:lvl w:ilvl="0" w:tplc="8048AEB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C378F"/>
    <w:multiLevelType w:val="hybridMultilevel"/>
    <w:tmpl w:val="4F607F8C"/>
    <w:lvl w:ilvl="0" w:tplc="2312BA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F0E03"/>
    <w:multiLevelType w:val="hybridMultilevel"/>
    <w:tmpl w:val="7CC4DAF4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E5228"/>
    <w:multiLevelType w:val="hybridMultilevel"/>
    <w:tmpl w:val="054EE2BC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B4B3B"/>
    <w:multiLevelType w:val="hybridMultilevel"/>
    <w:tmpl w:val="B866A6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A772FD"/>
    <w:multiLevelType w:val="hybridMultilevel"/>
    <w:tmpl w:val="4A2E5706"/>
    <w:lvl w:ilvl="0" w:tplc="13EA6BFE">
      <w:start w:val="8"/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EA597D"/>
    <w:multiLevelType w:val="hybridMultilevel"/>
    <w:tmpl w:val="B06244DC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C7AD0"/>
    <w:multiLevelType w:val="hybridMultilevel"/>
    <w:tmpl w:val="48C28C18"/>
    <w:lvl w:ilvl="0" w:tplc="AC0E04B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E6ADE"/>
    <w:multiLevelType w:val="hybridMultilevel"/>
    <w:tmpl w:val="1750A6DE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F54B8"/>
    <w:multiLevelType w:val="hybridMultilevel"/>
    <w:tmpl w:val="C43E2DFE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23B2D"/>
    <w:multiLevelType w:val="hybridMultilevel"/>
    <w:tmpl w:val="8AE851C6"/>
    <w:lvl w:ilvl="0" w:tplc="FFFFFFF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30663"/>
    <w:multiLevelType w:val="hybridMultilevel"/>
    <w:tmpl w:val="81D0A5EA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05D97"/>
    <w:multiLevelType w:val="hybridMultilevel"/>
    <w:tmpl w:val="7CA2AF32"/>
    <w:lvl w:ilvl="0" w:tplc="AAF2756E">
      <w:start w:val="1"/>
      <w:numFmt w:val="decimal"/>
      <w:lvlText w:val="%1."/>
      <w:lvlJc w:val="left"/>
      <w:pPr>
        <w:ind w:left="1258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60DC63CA">
      <w:start w:val="1"/>
      <w:numFmt w:val="decimal"/>
      <w:lvlText w:val="%2."/>
      <w:lvlJc w:val="left"/>
      <w:pPr>
        <w:ind w:left="16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B770FCF8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nl-NL" w:eastAsia="en-US" w:bidi="ar-SA"/>
      </w:rPr>
    </w:lvl>
    <w:lvl w:ilvl="3" w:tplc="7488F3C6">
      <w:numFmt w:val="bullet"/>
      <w:lvlText w:val="•"/>
      <w:lvlJc w:val="left"/>
      <w:pPr>
        <w:ind w:left="3362" w:hanging="360"/>
      </w:pPr>
      <w:rPr>
        <w:rFonts w:hint="default"/>
        <w:lang w:val="nl-NL" w:eastAsia="en-US" w:bidi="ar-SA"/>
      </w:rPr>
    </w:lvl>
    <w:lvl w:ilvl="4" w:tplc="9C5630CC">
      <w:numFmt w:val="bullet"/>
      <w:lvlText w:val="•"/>
      <w:lvlJc w:val="left"/>
      <w:pPr>
        <w:ind w:left="4385" w:hanging="360"/>
      </w:pPr>
      <w:rPr>
        <w:rFonts w:hint="default"/>
        <w:lang w:val="nl-NL" w:eastAsia="en-US" w:bidi="ar-SA"/>
      </w:rPr>
    </w:lvl>
    <w:lvl w:ilvl="5" w:tplc="79E6060C">
      <w:numFmt w:val="bullet"/>
      <w:lvlText w:val="•"/>
      <w:lvlJc w:val="left"/>
      <w:pPr>
        <w:ind w:left="5407" w:hanging="360"/>
      </w:pPr>
      <w:rPr>
        <w:rFonts w:hint="default"/>
        <w:lang w:val="nl-NL" w:eastAsia="en-US" w:bidi="ar-SA"/>
      </w:rPr>
    </w:lvl>
    <w:lvl w:ilvl="6" w:tplc="4A08A528">
      <w:numFmt w:val="bullet"/>
      <w:lvlText w:val="•"/>
      <w:lvlJc w:val="left"/>
      <w:pPr>
        <w:ind w:left="6430" w:hanging="360"/>
      </w:pPr>
      <w:rPr>
        <w:rFonts w:hint="default"/>
        <w:lang w:val="nl-NL" w:eastAsia="en-US" w:bidi="ar-SA"/>
      </w:rPr>
    </w:lvl>
    <w:lvl w:ilvl="7" w:tplc="879C00CE">
      <w:numFmt w:val="bullet"/>
      <w:lvlText w:val="•"/>
      <w:lvlJc w:val="left"/>
      <w:pPr>
        <w:ind w:left="7452" w:hanging="360"/>
      </w:pPr>
      <w:rPr>
        <w:rFonts w:hint="default"/>
        <w:lang w:val="nl-NL" w:eastAsia="en-US" w:bidi="ar-SA"/>
      </w:rPr>
    </w:lvl>
    <w:lvl w:ilvl="8" w:tplc="164E06F6">
      <w:numFmt w:val="bullet"/>
      <w:lvlText w:val="•"/>
      <w:lvlJc w:val="left"/>
      <w:pPr>
        <w:ind w:left="8475" w:hanging="360"/>
      </w:pPr>
      <w:rPr>
        <w:rFonts w:hint="default"/>
        <w:lang w:val="nl-NL" w:eastAsia="en-US" w:bidi="ar-SA"/>
      </w:rPr>
    </w:lvl>
  </w:abstractNum>
  <w:num w:numId="1" w16cid:durableId="1213545297">
    <w:abstractNumId w:val="10"/>
  </w:num>
  <w:num w:numId="2" w16cid:durableId="823279202">
    <w:abstractNumId w:val="17"/>
  </w:num>
  <w:num w:numId="3" w16cid:durableId="1580359874">
    <w:abstractNumId w:val="5"/>
  </w:num>
  <w:num w:numId="4" w16cid:durableId="1847284236">
    <w:abstractNumId w:val="11"/>
  </w:num>
  <w:num w:numId="5" w16cid:durableId="668142110">
    <w:abstractNumId w:val="21"/>
  </w:num>
  <w:num w:numId="6" w16cid:durableId="1105854737">
    <w:abstractNumId w:val="0"/>
  </w:num>
  <w:num w:numId="7" w16cid:durableId="1989356945">
    <w:abstractNumId w:val="19"/>
  </w:num>
  <w:num w:numId="8" w16cid:durableId="7678426">
    <w:abstractNumId w:val="9"/>
  </w:num>
  <w:num w:numId="9" w16cid:durableId="1417481234">
    <w:abstractNumId w:val="7"/>
  </w:num>
  <w:num w:numId="10" w16cid:durableId="2002345672">
    <w:abstractNumId w:val="20"/>
  </w:num>
  <w:num w:numId="11" w16cid:durableId="994845118">
    <w:abstractNumId w:val="6"/>
  </w:num>
  <w:num w:numId="12" w16cid:durableId="1772966446">
    <w:abstractNumId w:val="15"/>
  </w:num>
  <w:num w:numId="13" w16cid:durableId="599140336">
    <w:abstractNumId w:val="12"/>
  </w:num>
  <w:num w:numId="14" w16cid:durableId="796025447">
    <w:abstractNumId w:val="16"/>
  </w:num>
  <w:num w:numId="15" w16cid:durableId="1413047830">
    <w:abstractNumId w:val="2"/>
  </w:num>
  <w:num w:numId="16" w16cid:durableId="127746115">
    <w:abstractNumId w:val="1"/>
  </w:num>
  <w:num w:numId="17" w16cid:durableId="879168283">
    <w:abstractNumId w:val="8"/>
  </w:num>
  <w:num w:numId="18" w16cid:durableId="374350586">
    <w:abstractNumId w:val="14"/>
  </w:num>
  <w:num w:numId="19" w16cid:durableId="285934335">
    <w:abstractNumId w:val="4"/>
  </w:num>
  <w:num w:numId="20" w16cid:durableId="923031744">
    <w:abstractNumId w:val="18"/>
  </w:num>
  <w:num w:numId="21" w16cid:durableId="1289900625">
    <w:abstractNumId w:val="3"/>
  </w:num>
  <w:num w:numId="22" w16cid:durableId="11570681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87B"/>
    <w:rsid w:val="00052C50"/>
    <w:rsid w:val="001100C7"/>
    <w:rsid w:val="00110EDA"/>
    <w:rsid w:val="001359A2"/>
    <w:rsid w:val="00154DB6"/>
    <w:rsid w:val="00167250"/>
    <w:rsid w:val="0021223D"/>
    <w:rsid w:val="002205A0"/>
    <w:rsid w:val="00243837"/>
    <w:rsid w:val="00253D69"/>
    <w:rsid w:val="00272572"/>
    <w:rsid w:val="0028048A"/>
    <w:rsid w:val="00280D4D"/>
    <w:rsid w:val="00295CD0"/>
    <w:rsid w:val="00296414"/>
    <w:rsid w:val="002A37C0"/>
    <w:rsid w:val="002C4B7F"/>
    <w:rsid w:val="00337B5A"/>
    <w:rsid w:val="00343532"/>
    <w:rsid w:val="003535B9"/>
    <w:rsid w:val="00384AF0"/>
    <w:rsid w:val="003C5C21"/>
    <w:rsid w:val="003D6448"/>
    <w:rsid w:val="00421C33"/>
    <w:rsid w:val="0042693C"/>
    <w:rsid w:val="004370FC"/>
    <w:rsid w:val="004376D9"/>
    <w:rsid w:val="004500DB"/>
    <w:rsid w:val="00477306"/>
    <w:rsid w:val="004D047C"/>
    <w:rsid w:val="005110D4"/>
    <w:rsid w:val="00582407"/>
    <w:rsid w:val="00592AC7"/>
    <w:rsid w:val="00596AD2"/>
    <w:rsid w:val="005B087B"/>
    <w:rsid w:val="005F720A"/>
    <w:rsid w:val="005F7CDE"/>
    <w:rsid w:val="00607B8D"/>
    <w:rsid w:val="006A74B7"/>
    <w:rsid w:val="00730DCB"/>
    <w:rsid w:val="007603A9"/>
    <w:rsid w:val="00781D44"/>
    <w:rsid w:val="007933E3"/>
    <w:rsid w:val="00797E4B"/>
    <w:rsid w:val="007F0682"/>
    <w:rsid w:val="007F29BF"/>
    <w:rsid w:val="008358B5"/>
    <w:rsid w:val="00853C7B"/>
    <w:rsid w:val="00882C56"/>
    <w:rsid w:val="008D4DB0"/>
    <w:rsid w:val="008F7985"/>
    <w:rsid w:val="0090687C"/>
    <w:rsid w:val="00920284"/>
    <w:rsid w:val="00922F83"/>
    <w:rsid w:val="00925C2C"/>
    <w:rsid w:val="00937F1C"/>
    <w:rsid w:val="0095610C"/>
    <w:rsid w:val="00971347"/>
    <w:rsid w:val="009E4A8B"/>
    <w:rsid w:val="009F4B74"/>
    <w:rsid w:val="00A119AF"/>
    <w:rsid w:val="00A13AE8"/>
    <w:rsid w:val="00A94248"/>
    <w:rsid w:val="00AE3BF3"/>
    <w:rsid w:val="00AE5E02"/>
    <w:rsid w:val="00B476A5"/>
    <w:rsid w:val="00B8347C"/>
    <w:rsid w:val="00BA406E"/>
    <w:rsid w:val="00BA5AF7"/>
    <w:rsid w:val="00BA7D8F"/>
    <w:rsid w:val="00BC1C2C"/>
    <w:rsid w:val="00BE3EBD"/>
    <w:rsid w:val="00C369AC"/>
    <w:rsid w:val="00C372D4"/>
    <w:rsid w:val="00C37BBE"/>
    <w:rsid w:val="00C67692"/>
    <w:rsid w:val="00CA442E"/>
    <w:rsid w:val="00CB168E"/>
    <w:rsid w:val="00CB44C1"/>
    <w:rsid w:val="00D20CD1"/>
    <w:rsid w:val="00D63B81"/>
    <w:rsid w:val="00D6615F"/>
    <w:rsid w:val="00D71D81"/>
    <w:rsid w:val="00DA451D"/>
    <w:rsid w:val="00DB16E3"/>
    <w:rsid w:val="00DD5A1F"/>
    <w:rsid w:val="00DD6E80"/>
    <w:rsid w:val="00E23839"/>
    <w:rsid w:val="00E463DF"/>
    <w:rsid w:val="00E96803"/>
    <w:rsid w:val="00ED4500"/>
    <w:rsid w:val="00EF1C02"/>
    <w:rsid w:val="00EF45C0"/>
    <w:rsid w:val="00F33413"/>
    <w:rsid w:val="00F6517F"/>
    <w:rsid w:val="00FA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22CB1B6F"/>
  <w15:chartTrackingRefBased/>
  <w15:docId w15:val="{7D4C7B17-3EC3-43E5-B73B-39C891FC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link w:val="Kop1Char"/>
    <w:uiPriority w:val="9"/>
    <w:qFormat/>
    <w:rsid w:val="00296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964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7E4B"/>
  </w:style>
  <w:style w:type="paragraph" w:styleId="Voettekst">
    <w:name w:val="footer"/>
    <w:basedOn w:val="Standaard"/>
    <w:link w:val="Voet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7E4B"/>
  </w:style>
  <w:style w:type="character" w:customStyle="1" w:styleId="Kop1Char">
    <w:name w:val="Kop 1 Char"/>
    <w:basedOn w:val="Standaardalinea-lettertype"/>
    <w:link w:val="Kop1"/>
    <w:uiPriority w:val="9"/>
    <w:rsid w:val="00296414"/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96414"/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paragraph" w:styleId="Geenafstand">
    <w:name w:val="No Spacing"/>
    <w:uiPriority w:val="1"/>
    <w:qFormat/>
    <w:rsid w:val="00797E4B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477306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A4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39"/>
    <w:rsid w:val="004D0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iO">
    <w:name w:val="WiO"/>
    <w:basedOn w:val="Tabelraster"/>
    <w:uiPriority w:val="99"/>
    <w:rsid w:val="00A119AF"/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4" w:space="0" w:color="913D84"/>
          <w:right w:val="nil"/>
          <w:insideH w:val="nil"/>
          <w:insideV w:val="single" w:sz="4" w:space="0" w:color="913D84"/>
          <w:tl2br w:val="nil"/>
          <w:tr2bl w:val="nil"/>
        </w:tcBorders>
        <w:shd w:val="clear" w:color="auto" w:fill="auto"/>
      </w:tcPr>
    </w:tblStylePr>
    <w:tblStylePr w:type="lastRow">
      <w:tblPr/>
      <w:tcPr>
        <w:tcBorders>
          <w:top w:val="single" w:sz="4" w:space="0" w:color="913D84"/>
          <w:left w:val="nil"/>
          <w:bottom w:val="nil"/>
          <w:right w:val="nil"/>
          <w:insideH w:val="single" w:sz="4" w:space="0" w:color="913D84"/>
          <w:insideV w:val="single" w:sz="4" w:space="0" w:color="913D84"/>
          <w:tl2br w:val="nil"/>
          <w:tr2bl w:val="nil"/>
        </w:tcBorders>
        <w:shd w:val="clear" w:color="auto" w:fill="auto"/>
      </w:tcPr>
    </w:tblStylePr>
    <w:tblStylePr w:type="firstCol">
      <w:rPr>
        <w:b/>
        <w:color w:val="494F83"/>
      </w:rPr>
      <w:tblPr/>
      <w:tcPr>
        <w:tcBorders>
          <w:top w:val="nil"/>
          <w:left w:val="nil"/>
          <w:bottom w:val="nil"/>
          <w:right w:val="single" w:sz="4" w:space="0" w:color="913D84"/>
          <w:insideH w:val="single" w:sz="4" w:space="0" w:color="913D84"/>
          <w:insideV w:val="single" w:sz="4" w:space="0" w:color="913D84"/>
          <w:tl2br w:val="nil"/>
          <w:tr2bl w:val="nil"/>
        </w:tcBorders>
        <w:shd w:val="clear" w:color="auto" w:fill="auto"/>
      </w:tcPr>
    </w:tblStylePr>
    <w:tblStylePr w:type="lastCol">
      <w:tblPr/>
      <w:tcPr>
        <w:tcBorders>
          <w:top w:val="nil"/>
          <w:left w:val="single" w:sz="4" w:space="0" w:color="913D84"/>
          <w:bottom w:val="nil"/>
          <w:right w:val="nil"/>
          <w:insideH w:val="single" w:sz="4" w:space="0" w:color="913D84"/>
          <w:insideV w:val="single" w:sz="4" w:space="0" w:color="913D84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nil"/>
          <w:right w:val="single" w:sz="4" w:space="0" w:color="913D84"/>
          <w:insideH w:val="single" w:sz="4" w:space="0" w:color="913D84"/>
          <w:insideV w:val="single" w:sz="4" w:space="0" w:color="913D84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tcBorders>
          <w:top w:val="nil"/>
          <w:left w:val="nil"/>
          <w:bottom w:val="nil"/>
          <w:right w:val="single" w:sz="4" w:space="0" w:color="913D84"/>
          <w:insideH w:val="single" w:sz="4" w:space="0" w:color="913D84"/>
          <w:insideV w:val="single" w:sz="4" w:space="0" w:color="913D84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913D84"/>
          <w:left w:val="single" w:sz="4" w:space="0" w:color="913D84"/>
          <w:bottom w:val="single" w:sz="4" w:space="0" w:color="913D84"/>
          <w:right w:val="nil"/>
          <w:insideH w:val="single" w:sz="4" w:space="0" w:color="913D84"/>
          <w:insideV w:val="single" w:sz="4" w:space="0" w:color="913D84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913D84"/>
          <w:insideV w:val="single" w:sz="4" w:space="0" w:color="913D84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9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604de388-e40a-41a9-b28a-abd11bae6ef1@EURP193.PROD.OUTLOOK.COM" TargetMode="External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b_m.barten\OneDrive%20-%20voCampus\Documenten\Aangepaste%20Office-sjablonen\Sjabloon%20documenten%20WiO%202.0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2EE6AAF772D4EAFC92C450703A386" ma:contentTypeVersion="6" ma:contentTypeDescription="Create a new document." ma:contentTypeScope="" ma:versionID="0a0e942b59c52f39d04f3557908b0eb7">
  <xsd:schema xmlns:xsd="http://www.w3.org/2001/XMLSchema" xmlns:xs="http://www.w3.org/2001/XMLSchema" xmlns:p="http://schemas.microsoft.com/office/2006/metadata/properties" xmlns:ns2="520ab282-37d2-4d63-9462-0bce62ed3b9e" xmlns:ns3="50f490a2-7073-4886-8ef0-d1506c0ec66f" targetNamespace="http://schemas.microsoft.com/office/2006/metadata/properties" ma:root="true" ma:fieldsID="78c382b626b10f1ad3149a86896ad9ca" ns2:_="" ns3:_="">
    <xsd:import namespace="520ab282-37d2-4d63-9462-0bce62ed3b9e"/>
    <xsd:import namespace="50f490a2-7073-4886-8ef0-d1506c0ec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ab282-37d2-4d63-9462-0bce62ed3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490a2-7073-4886-8ef0-d1506c0ec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077FA5-B4AE-44D1-AC2D-C16A08D39D78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50f490a2-7073-4886-8ef0-d1506c0ec66f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20ab282-37d2-4d63-9462-0bce62ed3b9e"/>
  </ds:schemaRefs>
</ds:datastoreItem>
</file>

<file path=customXml/itemProps2.xml><?xml version="1.0" encoding="utf-8"?>
<ds:datastoreItem xmlns:ds="http://schemas.openxmlformats.org/officeDocument/2006/customXml" ds:itemID="{BAB0BAEC-F813-4E3E-9E32-2D7C2B6540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C4983E-9DF2-4CAD-B9DB-F5DD22551B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39B72D-CF7F-4D32-999E-820BFE53B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ab282-37d2-4d63-9462-0bce62ed3b9e"/>
    <ds:schemaRef ds:uri="50f490a2-7073-4886-8ef0-d1506c0ec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documenten WiO 2.0</Template>
  <TotalTime>0</TotalTime>
  <Pages>14</Pages>
  <Words>1205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Barten</dc:creator>
  <cp:keywords/>
  <dc:description/>
  <cp:lastModifiedBy>Lous Lieber</cp:lastModifiedBy>
  <cp:revision>2</cp:revision>
  <cp:lastPrinted>2024-05-21T13:01:00Z</cp:lastPrinted>
  <dcterms:created xsi:type="dcterms:W3CDTF">2025-02-05T11:13:00Z</dcterms:created>
  <dcterms:modified xsi:type="dcterms:W3CDTF">2025-02-05T11:13:00Z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0x01010062F2EE6AAF772D4EAFC92C450703A386</vt:lpwstr>
  </property>
</Properties>
</file>